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bookmarkStart w:id="0" w:name="_GoBack"/>
            <w:r w:rsidRPr="0021326B">
              <w:t>№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X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Y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613021,94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1347977,43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613059,55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1348025,20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613116,46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1347984,94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613149,30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1347960,37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613150,45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1347956,80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613112,72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1347907,43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613021,94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1347977,43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614338,15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1354986,04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614432,77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1355035,38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614445,30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1355005,32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614470,91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1354949,80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614472,81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1354941,81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614388,66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1354900,62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614375,32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1354893,45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614338,15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1354986,04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615916,40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1352381,00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616092,32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1352574,30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616131,65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1352545,62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616174,14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1352513,63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616200,63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1352463,63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616114,91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1352354,35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616029,58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1352279,20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14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615916,40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1352381,00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616047,14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1350421,54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616146,90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1350538,58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616253,72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1350431,75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616157,11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1350319,43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616047,14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1350421,54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617882,35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1344278,96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617884,16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1344338,94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617900,24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1344342,20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617930,89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1344338,59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617931,87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1344304,02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617926,52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1344280,93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617916,41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1344274,66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25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617882,35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1344278,96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618589,86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1350505,24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618661,11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1350510,47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618665,40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1350463,15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618595,78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1350459,23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618589,86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1350505,24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619756,49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1350120,24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619819,65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1350128,87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619821,87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1350107,74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619820,24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1350106,54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619820,25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1350106,34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619819,93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1350106,31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619794,08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1350087,22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619761,58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1350077,52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36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619756,49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1350120,24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621223,30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1344313,61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lastRenderedPageBreak/>
              <w:t>45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621224,05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1344313,98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621278,80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1344338,34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621321,53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1344268,01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621245,37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1344248,60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621223,30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1344313,61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623032,95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1349985,02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623189,87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1350090,96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623208,68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1350070,28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623231,50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1350047,04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623230,12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1350045,29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623234,10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1350042,17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623235,07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1350043,41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623260,93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1350017,08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623187,60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1349928,06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623132,41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1349974,43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59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623099,54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1349933,12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49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623032,95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1349985,02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624762,25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1360568,23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624828,18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1360596,59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624857,95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1360532,08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624792,83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1360502,86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624762,25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1360568,23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625855,36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1359806,33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625934,56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1359864,81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625963,61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1359813,82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625883,26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1359756,88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625855,36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1359806,33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626543,64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1357424,69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69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626576,80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1357444,28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626598,56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1357412,65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626565,51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1357392,86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68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626543,64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1357424,69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628714,13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1351779,30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73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628756,80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1351796,80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74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628772,48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1351742,11</w:t>
            </w:r>
          </w:p>
        </w:tc>
      </w:tr>
      <w:tr w:rsidR="0021326B" w:rsidRPr="0021326B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75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628736,17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1351725,36</w:t>
            </w:r>
          </w:p>
        </w:tc>
      </w:tr>
      <w:tr w:rsidR="0021326B" w:rsidRPr="0021525E" w:rsidTr="0021326B">
        <w:tc>
          <w:tcPr>
            <w:tcW w:w="3115" w:type="dxa"/>
          </w:tcPr>
          <w:p w:rsidR="0021326B" w:rsidRPr="0021326B" w:rsidRDefault="0021326B" w:rsidP="00390817">
            <w:r w:rsidRPr="0021326B">
              <w:t>72</w:t>
            </w:r>
          </w:p>
        </w:tc>
        <w:tc>
          <w:tcPr>
            <w:tcW w:w="3115" w:type="dxa"/>
          </w:tcPr>
          <w:p w:rsidR="0021326B" w:rsidRPr="0021326B" w:rsidRDefault="0021326B" w:rsidP="00390817">
            <w:r w:rsidRPr="0021326B">
              <w:t>628714,13</w:t>
            </w:r>
          </w:p>
        </w:tc>
        <w:tc>
          <w:tcPr>
            <w:tcW w:w="3115" w:type="dxa"/>
          </w:tcPr>
          <w:p w:rsidR="0021326B" w:rsidRPr="0021525E" w:rsidRDefault="0021326B" w:rsidP="00390817">
            <w:r w:rsidRPr="0021326B">
              <w:t>1351779,30</w:t>
            </w:r>
          </w:p>
        </w:tc>
      </w:tr>
      <w:bookmarkEnd w:id="0"/>
    </w:tbl>
    <w:p w:rsidR="00402356" w:rsidRPr="0021525E" w:rsidRDefault="0021326B" w:rsidP="0021326B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0650E4"/>
    <w:rsid w:val="0020410E"/>
    <w:rsid w:val="0021326B"/>
    <w:rsid w:val="0021525E"/>
    <w:rsid w:val="00502455"/>
    <w:rsid w:val="005138EF"/>
    <w:rsid w:val="00525516"/>
    <w:rsid w:val="00651BFE"/>
    <w:rsid w:val="009F33DD"/>
    <w:rsid w:val="00B25E5D"/>
    <w:rsid w:val="00C473A1"/>
    <w:rsid w:val="00E24601"/>
    <w:rsid w:val="00ED37D8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2024-04-21T08:20:00Z</dcterms:created>
  <dcterms:modified xsi:type="dcterms:W3CDTF">2024-04-21T08:20:00Z</dcterms:modified>
</cp:coreProperties>
</file>