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3919" w14:textId="77777777" w:rsidR="00A32AD9" w:rsidRDefault="00A32AD9" w:rsidP="00A32AD9">
      <w:pPr>
        <w:spacing w:after="0"/>
        <w:jc w:val="center"/>
        <w:rPr>
          <w:sz w:val="36"/>
          <w:szCs w:val="36"/>
        </w:rPr>
      </w:pPr>
      <w:r w:rsidRPr="00B510EF">
        <w:rPr>
          <w:sz w:val="36"/>
          <w:szCs w:val="36"/>
        </w:rPr>
        <w:t>Г</w:t>
      </w:r>
      <w:r>
        <w:rPr>
          <w:sz w:val="36"/>
          <w:szCs w:val="36"/>
        </w:rPr>
        <w:t xml:space="preserve">осударственное бюджетное учреждение </w:t>
      </w:r>
      <w:r w:rsidRPr="00B510EF">
        <w:rPr>
          <w:sz w:val="36"/>
          <w:szCs w:val="36"/>
        </w:rPr>
        <w:t xml:space="preserve"> </w:t>
      </w:r>
    </w:p>
    <w:tbl>
      <w:tblPr>
        <w:tblpPr w:leftFromText="181" w:rightFromText="181" w:vertAnchor="page" w:horzAnchor="margin" w:tblpXSpec="center" w:tblpY="2581"/>
        <w:tblW w:w="104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448"/>
      </w:tblGrid>
      <w:tr w:rsidR="00A32AD9" w:rsidRPr="00BF1F9D" w14:paraId="6894F8AD" w14:textId="77777777" w:rsidTr="00A32AD9">
        <w:trPr>
          <w:trHeight w:val="335"/>
        </w:trPr>
        <w:tc>
          <w:tcPr>
            <w:tcW w:w="10448" w:type="dxa"/>
            <w:tcBorders>
              <w:left w:val="nil"/>
              <w:bottom w:val="nil"/>
              <w:right w:val="nil"/>
            </w:tcBorders>
          </w:tcPr>
          <w:p w14:paraId="5480B462" w14:textId="77777777" w:rsidR="00A32AD9" w:rsidRPr="00BF1F9D" w:rsidRDefault="00A32AD9" w:rsidP="00A32AD9">
            <w:pPr>
              <w:spacing w:after="0"/>
              <w:jc w:val="both"/>
            </w:pPr>
          </w:p>
        </w:tc>
      </w:tr>
    </w:tbl>
    <w:p w14:paraId="25CC5185" w14:textId="77777777" w:rsidR="00A32AD9" w:rsidRPr="00B510EF" w:rsidRDefault="00A32AD9" w:rsidP="00A32AD9">
      <w:pPr>
        <w:jc w:val="center"/>
        <w:rPr>
          <w:sz w:val="36"/>
          <w:szCs w:val="36"/>
        </w:rPr>
      </w:pPr>
      <w:r w:rsidRPr="00B510EF">
        <w:rPr>
          <w:sz w:val="36"/>
          <w:szCs w:val="36"/>
        </w:rPr>
        <w:t xml:space="preserve"> «Г</w:t>
      </w:r>
      <w:r>
        <w:rPr>
          <w:sz w:val="36"/>
          <w:szCs w:val="36"/>
        </w:rPr>
        <w:t>осударственная кадастровая оценка и техническая инвентаризация</w:t>
      </w:r>
      <w:r w:rsidRPr="00B510EF">
        <w:rPr>
          <w:sz w:val="36"/>
          <w:szCs w:val="36"/>
        </w:rPr>
        <w:t>»</w:t>
      </w:r>
    </w:p>
    <w:p w14:paraId="0F379195" w14:textId="61D8A7A4" w:rsidR="00587938" w:rsidRPr="00BF1F9D" w:rsidRDefault="00587938" w:rsidP="006C0B77">
      <w:pPr>
        <w:spacing w:after="0"/>
        <w:ind w:firstLine="709"/>
        <w:jc w:val="both"/>
      </w:pPr>
    </w:p>
    <w:p w14:paraId="2BCEECB9" w14:textId="3C5C490D" w:rsidR="00587938" w:rsidRPr="00BF1F9D" w:rsidRDefault="00587938" w:rsidP="006C0B77">
      <w:pPr>
        <w:spacing w:after="0"/>
        <w:ind w:firstLine="709"/>
        <w:jc w:val="both"/>
      </w:pPr>
    </w:p>
    <w:p w14:paraId="3B6B5B61" w14:textId="209D620B" w:rsidR="00587938" w:rsidRPr="00BF1F9D" w:rsidRDefault="00587938" w:rsidP="006C0B77">
      <w:pPr>
        <w:spacing w:after="0"/>
        <w:ind w:firstLine="709"/>
        <w:jc w:val="both"/>
      </w:pPr>
    </w:p>
    <w:p w14:paraId="6BDC0558" w14:textId="77777777" w:rsidR="007F4A8C" w:rsidRPr="00BF1F9D" w:rsidRDefault="007F4A8C" w:rsidP="007F4A8C">
      <w:pPr>
        <w:pStyle w:val="aa"/>
        <w:ind w:firstLine="0"/>
        <w:jc w:val="center"/>
        <w:rPr>
          <w:rFonts w:ascii="Times New Roman" w:hAnsi="Times New Roman"/>
          <w:b/>
          <w:caps/>
          <w:sz w:val="28"/>
          <w:szCs w:val="28"/>
        </w:rPr>
      </w:pPr>
      <w:r w:rsidRPr="00BF1F9D">
        <w:rPr>
          <w:rFonts w:ascii="Times New Roman" w:hAnsi="Times New Roman"/>
          <w:b/>
          <w:caps/>
          <w:sz w:val="28"/>
          <w:szCs w:val="28"/>
        </w:rPr>
        <w:t>Проект планировки и проект межевания территории В ЧАСТИ ЗЕМЕЛЬНОГО УЧАСТКА 02:31:040601:474 РАСПОЛОЖЕННОГО В ГРАНИЦАХ СЕЛЬСКОГО ПОСЕЛЕНИЯ Подлубовский СЕЛЬСОВЕТ МУНИЦИПАЛЬНОГО РАЙОНА Кармаскалинский РАЙОН РЕСПУБЛИКИ БАШКОРТОСТАН С ПОДГОТОВКОЙ ИНЖЕНЕРНЫХ ИЗЫСКАНИЙ (С СОЗДАНИЕМ ТОПОГРАФИЧЕСКОЙ СЪЕМКИ)</w:t>
      </w:r>
    </w:p>
    <w:p w14:paraId="0ADF0B1F" w14:textId="774C3E84" w:rsidR="005B725D" w:rsidRPr="00BF1F9D" w:rsidRDefault="005B725D" w:rsidP="00360431">
      <w:pPr>
        <w:pStyle w:val="aa"/>
        <w:ind w:firstLine="0"/>
        <w:jc w:val="center"/>
        <w:rPr>
          <w:rFonts w:ascii="Times New Roman" w:hAnsi="Times New Roman"/>
          <w:b/>
          <w:caps/>
          <w:sz w:val="28"/>
          <w:szCs w:val="28"/>
        </w:rPr>
      </w:pPr>
    </w:p>
    <w:p w14:paraId="29BA5CE9" w14:textId="77777777" w:rsidR="005B725D" w:rsidRPr="00BF1F9D" w:rsidRDefault="005B725D" w:rsidP="005B725D">
      <w:pPr>
        <w:pStyle w:val="aa"/>
        <w:ind w:firstLine="0"/>
        <w:jc w:val="center"/>
        <w:rPr>
          <w:rFonts w:ascii="Times New Roman" w:hAnsi="Times New Roman"/>
          <w:b/>
          <w:caps/>
          <w:sz w:val="28"/>
          <w:szCs w:val="28"/>
        </w:rPr>
      </w:pPr>
    </w:p>
    <w:p w14:paraId="2E9CCD36" w14:textId="77777777" w:rsidR="005B725D" w:rsidRPr="00BF1F9D" w:rsidRDefault="005B725D" w:rsidP="005B725D">
      <w:pPr>
        <w:pStyle w:val="a8"/>
        <w:jc w:val="center"/>
        <w:rPr>
          <w:rStyle w:val="af0"/>
          <w:rFonts w:cs="Times New Roman"/>
          <w:b w:val="0"/>
          <w:bCs w:val="0"/>
          <w:sz w:val="28"/>
          <w:szCs w:val="28"/>
        </w:rPr>
      </w:pPr>
      <w:r w:rsidRPr="00BF1F9D">
        <w:rPr>
          <w:rStyle w:val="af0"/>
          <w:rFonts w:cs="Times New Roman"/>
          <w:b w:val="0"/>
          <w:bCs w:val="0"/>
          <w:sz w:val="28"/>
          <w:szCs w:val="28"/>
        </w:rPr>
        <w:t xml:space="preserve">Том 2. Материалы по обоснованию </w:t>
      </w:r>
    </w:p>
    <w:p w14:paraId="5897AE7B" w14:textId="77777777" w:rsidR="005B725D" w:rsidRPr="00BF1F9D" w:rsidRDefault="005B725D" w:rsidP="005B725D">
      <w:pPr>
        <w:pStyle w:val="a8"/>
        <w:jc w:val="center"/>
        <w:rPr>
          <w:rStyle w:val="af0"/>
          <w:rFonts w:cs="Times New Roman"/>
          <w:b w:val="0"/>
          <w:bCs w:val="0"/>
          <w:sz w:val="28"/>
          <w:szCs w:val="28"/>
        </w:rPr>
      </w:pPr>
      <w:r w:rsidRPr="00BF1F9D">
        <w:rPr>
          <w:rStyle w:val="af0"/>
          <w:rFonts w:cs="Times New Roman"/>
          <w:b w:val="0"/>
          <w:bCs w:val="0"/>
          <w:sz w:val="28"/>
          <w:szCs w:val="28"/>
        </w:rPr>
        <w:t xml:space="preserve">проекта планировки территории </w:t>
      </w:r>
    </w:p>
    <w:p w14:paraId="5327B91C" w14:textId="50794D4F" w:rsidR="005B725D" w:rsidRPr="00BF1F9D" w:rsidRDefault="005B725D" w:rsidP="005B725D">
      <w:pPr>
        <w:pStyle w:val="a8"/>
        <w:jc w:val="center"/>
        <w:rPr>
          <w:rStyle w:val="af0"/>
          <w:rFonts w:cs="Times New Roman"/>
          <w:b w:val="0"/>
          <w:bCs w:val="0"/>
          <w:sz w:val="28"/>
          <w:szCs w:val="28"/>
        </w:rPr>
      </w:pPr>
      <w:r w:rsidRPr="00BF1F9D">
        <w:rPr>
          <w:rStyle w:val="af0"/>
          <w:rFonts w:cs="Times New Roman"/>
          <w:b w:val="0"/>
          <w:bCs w:val="0"/>
          <w:sz w:val="28"/>
          <w:szCs w:val="28"/>
        </w:rPr>
        <w:t>(согласовываемая часть)</w:t>
      </w:r>
    </w:p>
    <w:p w14:paraId="0242C734" w14:textId="77777777" w:rsidR="005B725D" w:rsidRPr="00BF1F9D" w:rsidRDefault="005B725D" w:rsidP="005B725D">
      <w:pPr>
        <w:pStyle w:val="a8"/>
        <w:jc w:val="center"/>
        <w:rPr>
          <w:rFonts w:ascii="Times New Roman" w:hAnsi="Times New Roman" w:cs="Times New Roman"/>
          <w:sz w:val="28"/>
          <w:szCs w:val="28"/>
        </w:rPr>
      </w:pPr>
    </w:p>
    <w:p w14:paraId="56E0D74D" w14:textId="77777777" w:rsidR="005B725D" w:rsidRPr="00BF1F9D" w:rsidRDefault="005B725D" w:rsidP="005B725D">
      <w:pPr>
        <w:pStyle w:val="a8"/>
        <w:jc w:val="center"/>
        <w:rPr>
          <w:rFonts w:ascii="Times New Roman" w:hAnsi="Times New Roman" w:cs="Times New Roman"/>
          <w:sz w:val="28"/>
          <w:szCs w:val="28"/>
        </w:rPr>
      </w:pPr>
      <w:r w:rsidRPr="00BF1F9D">
        <w:rPr>
          <w:rFonts w:ascii="Times New Roman" w:hAnsi="Times New Roman" w:cs="Times New Roman"/>
          <w:sz w:val="28"/>
          <w:szCs w:val="28"/>
        </w:rPr>
        <w:t>Общая пояснительная записка</w:t>
      </w:r>
    </w:p>
    <w:p w14:paraId="074C3EEC" w14:textId="77777777" w:rsidR="00343B4F" w:rsidRPr="00BF1F9D" w:rsidRDefault="00343B4F" w:rsidP="00533BEB">
      <w:pPr>
        <w:ind w:right="132"/>
        <w:rPr>
          <w:b/>
          <w:szCs w:val="28"/>
        </w:rPr>
      </w:pPr>
    </w:p>
    <w:p w14:paraId="3B2731F5" w14:textId="4FB7E223" w:rsidR="007F4A8C" w:rsidRPr="00BF1F9D" w:rsidRDefault="00BA1024" w:rsidP="007F4A8C">
      <w:pPr>
        <w:ind w:right="132"/>
        <w:jc w:val="center"/>
        <w:rPr>
          <w:b/>
          <w:szCs w:val="28"/>
        </w:rPr>
      </w:pPr>
      <w:r w:rsidRPr="00B50EA5">
        <w:rPr>
          <w:b/>
          <w:szCs w:val="28"/>
        </w:rPr>
        <w:t>1</w:t>
      </w:r>
      <w:r w:rsidRPr="00296D7C">
        <w:rPr>
          <w:b/>
          <w:szCs w:val="28"/>
        </w:rPr>
        <w:t>-10</w:t>
      </w:r>
      <w:r w:rsidRPr="00B50EA5">
        <w:rPr>
          <w:b/>
          <w:szCs w:val="28"/>
        </w:rPr>
        <w:t>-23-</w:t>
      </w:r>
      <w:r w:rsidR="007F4A8C" w:rsidRPr="00BF1F9D">
        <w:rPr>
          <w:b/>
          <w:szCs w:val="28"/>
        </w:rPr>
        <w:t xml:space="preserve">ПП </w:t>
      </w:r>
    </w:p>
    <w:p w14:paraId="26A54B86" w14:textId="77777777" w:rsidR="00360431" w:rsidRPr="00BF1F9D" w:rsidRDefault="00360431" w:rsidP="00533BEB">
      <w:pPr>
        <w:jc w:val="center"/>
        <w:rPr>
          <w:bCs/>
          <w:szCs w:val="28"/>
        </w:rPr>
      </w:pPr>
    </w:p>
    <w:p w14:paraId="2C087638" w14:textId="77777777" w:rsidR="00360431" w:rsidRPr="00BF1F9D" w:rsidRDefault="00360431" w:rsidP="00533BEB">
      <w:pPr>
        <w:jc w:val="center"/>
        <w:rPr>
          <w:bCs/>
          <w:szCs w:val="28"/>
        </w:rPr>
      </w:pPr>
    </w:p>
    <w:p w14:paraId="7089395F" w14:textId="77777777" w:rsidR="00360431" w:rsidRPr="00BF1F9D" w:rsidRDefault="00360431" w:rsidP="00533BEB">
      <w:pPr>
        <w:jc w:val="center"/>
        <w:rPr>
          <w:bCs/>
          <w:szCs w:val="28"/>
        </w:rPr>
      </w:pPr>
    </w:p>
    <w:p w14:paraId="3EA4F5BE" w14:textId="1875886C" w:rsidR="00587938" w:rsidRPr="00BF1F9D" w:rsidRDefault="00587938" w:rsidP="006C0B77">
      <w:pPr>
        <w:spacing w:after="0"/>
        <w:ind w:firstLine="709"/>
        <w:jc w:val="both"/>
      </w:pPr>
    </w:p>
    <w:p w14:paraId="6FFF5B57" w14:textId="77777777" w:rsidR="007F4A8C" w:rsidRPr="00BF1F9D" w:rsidRDefault="007F4A8C" w:rsidP="006C0B77">
      <w:pPr>
        <w:spacing w:after="0"/>
        <w:ind w:firstLine="709"/>
        <w:jc w:val="both"/>
      </w:pPr>
    </w:p>
    <w:p w14:paraId="6FC666FD" w14:textId="2969E9E1" w:rsidR="00533BEB" w:rsidRPr="00BF1F9D" w:rsidRDefault="00533BEB" w:rsidP="006C0B77">
      <w:pPr>
        <w:spacing w:after="0"/>
        <w:ind w:firstLine="709"/>
        <w:jc w:val="both"/>
      </w:pPr>
    </w:p>
    <w:p w14:paraId="5F3E1ADA" w14:textId="6C990D49" w:rsidR="00533BEB" w:rsidRPr="00BF1F9D" w:rsidRDefault="00533BEB" w:rsidP="006C0B77">
      <w:pPr>
        <w:spacing w:after="0"/>
        <w:ind w:firstLine="709"/>
        <w:jc w:val="both"/>
      </w:pPr>
    </w:p>
    <w:p w14:paraId="469F9F88" w14:textId="74B8018A" w:rsidR="00533BEB" w:rsidRPr="00BF1F9D" w:rsidRDefault="00533BEB" w:rsidP="006C0B77">
      <w:pPr>
        <w:spacing w:after="0"/>
        <w:ind w:firstLine="709"/>
        <w:jc w:val="both"/>
      </w:pPr>
    </w:p>
    <w:p w14:paraId="06FAC204" w14:textId="2D35B45B" w:rsidR="00533BEB" w:rsidRPr="00BF1F9D" w:rsidRDefault="00533BEB" w:rsidP="00A60BFA">
      <w:pPr>
        <w:spacing w:after="0"/>
        <w:jc w:val="both"/>
      </w:pPr>
    </w:p>
    <w:p w14:paraId="0054C734" w14:textId="77777777" w:rsidR="00360431" w:rsidRPr="00BF1F9D" w:rsidRDefault="00360431" w:rsidP="006C0B77">
      <w:pPr>
        <w:spacing w:after="0"/>
        <w:ind w:firstLine="709"/>
        <w:jc w:val="both"/>
      </w:pPr>
    </w:p>
    <w:p w14:paraId="50CE63A2" w14:textId="30494188" w:rsidR="00587938" w:rsidRPr="00BF1F9D" w:rsidRDefault="00587938" w:rsidP="00533BEB">
      <w:pPr>
        <w:spacing w:after="0"/>
        <w:jc w:val="both"/>
        <w:rPr>
          <w:szCs w:val="28"/>
        </w:rPr>
      </w:pPr>
    </w:p>
    <w:p w14:paraId="0563C5F7" w14:textId="5FAE5A1D" w:rsidR="00031F31" w:rsidRPr="00BF1F9D" w:rsidRDefault="00031F31" w:rsidP="00533BEB">
      <w:pPr>
        <w:spacing w:after="0"/>
        <w:jc w:val="both"/>
        <w:rPr>
          <w:szCs w:val="28"/>
        </w:rPr>
      </w:pPr>
    </w:p>
    <w:p w14:paraId="3EC3EC04" w14:textId="7D423B5A" w:rsidR="00031F31" w:rsidRPr="00BF1F9D" w:rsidRDefault="00031F31" w:rsidP="00533BEB">
      <w:pPr>
        <w:spacing w:after="0"/>
        <w:jc w:val="both"/>
        <w:rPr>
          <w:szCs w:val="28"/>
        </w:rPr>
      </w:pPr>
    </w:p>
    <w:p w14:paraId="0F3D10A9" w14:textId="77777777" w:rsidR="00031F31" w:rsidRPr="00BF1F9D" w:rsidRDefault="00031F31" w:rsidP="00533BEB">
      <w:pPr>
        <w:spacing w:after="0"/>
        <w:jc w:val="both"/>
      </w:pPr>
    </w:p>
    <w:p w14:paraId="03694982" w14:textId="7935B98B" w:rsidR="00587938" w:rsidRPr="00BF1F9D" w:rsidRDefault="00587938" w:rsidP="00533BEB">
      <w:pPr>
        <w:spacing w:after="0"/>
        <w:jc w:val="both"/>
      </w:pPr>
    </w:p>
    <w:p w14:paraId="782F96A4" w14:textId="7B30D902" w:rsidR="004202AA" w:rsidRPr="00BF1F9D" w:rsidRDefault="00533BEB" w:rsidP="00533BEB">
      <w:pPr>
        <w:jc w:val="center"/>
        <w:rPr>
          <w:szCs w:val="28"/>
        </w:rPr>
        <w:sectPr w:rsidR="004202AA" w:rsidRPr="00BF1F9D" w:rsidSect="00533BEB">
          <w:headerReference w:type="default" r:id="rId8"/>
          <w:footerReference w:type="default" r:id="rId9"/>
          <w:headerReference w:type="first" r:id="rId10"/>
          <w:pgSz w:w="11906" w:h="16838" w:code="9"/>
          <w:pgMar w:top="142" w:right="851" w:bottom="1134" w:left="1701" w:header="709" w:footer="709" w:gutter="0"/>
          <w:pgNumType w:start="0"/>
          <w:cols w:space="708"/>
          <w:titlePg/>
          <w:docGrid w:linePitch="381"/>
        </w:sectPr>
      </w:pPr>
      <w:r w:rsidRPr="00BF1F9D">
        <w:rPr>
          <w:szCs w:val="28"/>
        </w:rPr>
        <w:t>г. Уфа, 202</w:t>
      </w:r>
      <w:r w:rsidR="005B725D" w:rsidRPr="00BF1F9D">
        <w:rPr>
          <w:szCs w:val="28"/>
        </w:rPr>
        <w:t>3</w:t>
      </w:r>
      <w:r w:rsidRPr="00BF1F9D">
        <w:rPr>
          <w:szCs w:val="28"/>
        </w:rPr>
        <w:t xml:space="preserve"> г.</w:t>
      </w:r>
    </w:p>
    <w:p w14:paraId="36150653" w14:textId="77777777" w:rsidR="00A32AD9" w:rsidRDefault="00A32AD9" w:rsidP="00A32AD9">
      <w:pPr>
        <w:spacing w:after="0"/>
        <w:jc w:val="center"/>
        <w:rPr>
          <w:sz w:val="36"/>
          <w:szCs w:val="36"/>
        </w:rPr>
      </w:pPr>
      <w:r w:rsidRPr="00B510EF">
        <w:rPr>
          <w:sz w:val="36"/>
          <w:szCs w:val="36"/>
        </w:rPr>
        <w:lastRenderedPageBreak/>
        <w:t>Г</w:t>
      </w:r>
      <w:r>
        <w:rPr>
          <w:sz w:val="36"/>
          <w:szCs w:val="36"/>
        </w:rPr>
        <w:t xml:space="preserve">осударственное бюджетное учреждение </w:t>
      </w:r>
      <w:r w:rsidRPr="00B510EF">
        <w:rPr>
          <w:sz w:val="36"/>
          <w:szCs w:val="36"/>
        </w:rPr>
        <w:t xml:space="preserve"> </w:t>
      </w:r>
    </w:p>
    <w:tbl>
      <w:tblPr>
        <w:tblpPr w:leftFromText="181" w:rightFromText="181" w:vertAnchor="page" w:horzAnchor="margin" w:tblpXSpec="center" w:tblpY="2581"/>
        <w:tblW w:w="104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448"/>
      </w:tblGrid>
      <w:tr w:rsidR="00A32AD9" w:rsidRPr="00BF1F9D" w14:paraId="151457FF" w14:textId="77777777" w:rsidTr="00A32AD9">
        <w:trPr>
          <w:trHeight w:val="335"/>
        </w:trPr>
        <w:tc>
          <w:tcPr>
            <w:tcW w:w="10448" w:type="dxa"/>
            <w:tcBorders>
              <w:left w:val="nil"/>
              <w:bottom w:val="nil"/>
              <w:right w:val="nil"/>
            </w:tcBorders>
          </w:tcPr>
          <w:p w14:paraId="599A7200" w14:textId="77777777" w:rsidR="00A32AD9" w:rsidRPr="00BF1F9D" w:rsidRDefault="00A32AD9" w:rsidP="00A32AD9">
            <w:pPr>
              <w:spacing w:after="0"/>
              <w:jc w:val="both"/>
            </w:pPr>
          </w:p>
        </w:tc>
      </w:tr>
    </w:tbl>
    <w:p w14:paraId="5FA07332" w14:textId="77777777" w:rsidR="00A32AD9" w:rsidRPr="00B510EF" w:rsidRDefault="00A32AD9" w:rsidP="00A32AD9">
      <w:pPr>
        <w:jc w:val="center"/>
        <w:rPr>
          <w:sz w:val="36"/>
          <w:szCs w:val="36"/>
        </w:rPr>
      </w:pPr>
      <w:r w:rsidRPr="00B510EF">
        <w:rPr>
          <w:sz w:val="36"/>
          <w:szCs w:val="36"/>
        </w:rPr>
        <w:t xml:space="preserve"> «Г</w:t>
      </w:r>
      <w:r>
        <w:rPr>
          <w:sz w:val="36"/>
          <w:szCs w:val="36"/>
        </w:rPr>
        <w:t>осударственная кадастровая оценка и техническая инвентаризация</w:t>
      </w:r>
      <w:r w:rsidRPr="00B510EF">
        <w:rPr>
          <w:sz w:val="36"/>
          <w:szCs w:val="36"/>
        </w:rPr>
        <w:t>»</w:t>
      </w:r>
    </w:p>
    <w:p w14:paraId="0E8BE64A" w14:textId="2DEC061D" w:rsidR="00031F31" w:rsidRPr="00BF1F9D" w:rsidRDefault="00031F31">
      <w:pPr>
        <w:spacing w:line="259" w:lineRule="auto"/>
        <w:rPr>
          <w:szCs w:val="28"/>
        </w:rPr>
      </w:pPr>
    </w:p>
    <w:p w14:paraId="24D6D7C7" w14:textId="77777777" w:rsidR="009921D5" w:rsidRPr="00BF1F9D" w:rsidRDefault="009921D5" w:rsidP="00031F31">
      <w:pPr>
        <w:rPr>
          <w:szCs w:val="28"/>
        </w:rPr>
      </w:pPr>
    </w:p>
    <w:p w14:paraId="1D04B62E" w14:textId="77777777" w:rsidR="007F4A8C" w:rsidRPr="00BF1F9D" w:rsidRDefault="007F4A8C" w:rsidP="007F4A8C">
      <w:pPr>
        <w:pStyle w:val="aa"/>
        <w:ind w:firstLine="0"/>
        <w:jc w:val="center"/>
        <w:rPr>
          <w:rFonts w:ascii="Times New Roman" w:hAnsi="Times New Roman"/>
          <w:b/>
          <w:caps/>
          <w:sz w:val="28"/>
          <w:szCs w:val="28"/>
        </w:rPr>
      </w:pPr>
      <w:r w:rsidRPr="00BF1F9D">
        <w:rPr>
          <w:rFonts w:ascii="Times New Roman" w:hAnsi="Times New Roman"/>
          <w:b/>
          <w:caps/>
          <w:sz w:val="28"/>
          <w:szCs w:val="28"/>
        </w:rPr>
        <w:t>Проект планировки и проект межевания территории В ЧАСТИ ЗЕМЕЛЬНОГО УЧАСТКА 02:31:040601:474 РАСПОЛОЖЕННОГО В ГРАНИЦАХ СЕЛЬСКОГО ПОСЕЛЕНИЯ Подлубовский СЕЛЬСОВЕТ МУНИЦИПАЛЬНОГО РАЙОНА Кармаскалинский РАЙОН РЕСПУБЛИКИ БАШКОРТОСТАН С ПОДГОТОВКОЙ ИНЖЕНЕРНЫХ ИЗЫСКАНИЙ (С СОЗДАНИЕМ ТОПОГРАФИЧЕСКОЙ СЪЕМКИ)</w:t>
      </w:r>
    </w:p>
    <w:p w14:paraId="016CB525" w14:textId="77777777" w:rsidR="005B725D" w:rsidRPr="00BF1F9D" w:rsidRDefault="005B725D" w:rsidP="005B725D">
      <w:pPr>
        <w:pStyle w:val="aa"/>
        <w:ind w:firstLine="0"/>
        <w:jc w:val="center"/>
        <w:rPr>
          <w:rFonts w:ascii="Times New Roman" w:hAnsi="Times New Roman"/>
          <w:b/>
          <w:caps/>
          <w:sz w:val="28"/>
          <w:szCs w:val="28"/>
        </w:rPr>
      </w:pPr>
    </w:p>
    <w:p w14:paraId="4A5D6F82" w14:textId="77777777" w:rsidR="00A60BFA" w:rsidRPr="00BF1F9D" w:rsidRDefault="00A60BFA" w:rsidP="005B725D">
      <w:pPr>
        <w:pStyle w:val="aa"/>
        <w:ind w:firstLine="0"/>
        <w:jc w:val="center"/>
        <w:rPr>
          <w:rFonts w:ascii="Times New Roman" w:hAnsi="Times New Roman"/>
          <w:b/>
          <w:caps/>
          <w:sz w:val="28"/>
          <w:szCs w:val="28"/>
        </w:rPr>
      </w:pPr>
    </w:p>
    <w:p w14:paraId="426DF73A" w14:textId="77777777" w:rsidR="005B725D" w:rsidRPr="00BF1F9D" w:rsidRDefault="005B725D" w:rsidP="005B725D">
      <w:pPr>
        <w:pStyle w:val="a8"/>
        <w:jc w:val="center"/>
        <w:rPr>
          <w:rStyle w:val="af0"/>
          <w:rFonts w:cs="Times New Roman"/>
          <w:b w:val="0"/>
          <w:bCs w:val="0"/>
          <w:sz w:val="28"/>
          <w:szCs w:val="28"/>
        </w:rPr>
      </w:pPr>
      <w:r w:rsidRPr="00BF1F9D">
        <w:rPr>
          <w:rStyle w:val="af0"/>
          <w:rFonts w:cs="Times New Roman"/>
          <w:b w:val="0"/>
          <w:bCs w:val="0"/>
          <w:sz w:val="28"/>
          <w:szCs w:val="28"/>
        </w:rPr>
        <w:t xml:space="preserve">Том 2. Материалы по обоснованию </w:t>
      </w:r>
    </w:p>
    <w:p w14:paraId="0FB23B0D" w14:textId="77777777" w:rsidR="005B725D" w:rsidRPr="00BF1F9D" w:rsidRDefault="005B725D" w:rsidP="005B725D">
      <w:pPr>
        <w:pStyle w:val="a8"/>
        <w:jc w:val="center"/>
        <w:rPr>
          <w:rStyle w:val="af0"/>
          <w:rFonts w:cs="Times New Roman"/>
          <w:b w:val="0"/>
          <w:bCs w:val="0"/>
          <w:sz w:val="28"/>
          <w:szCs w:val="28"/>
        </w:rPr>
      </w:pPr>
      <w:r w:rsidRPr="00BF1F9D">
        <w:rPr>
          <w:rStyle w:val="af0"/>
          <w:rFonts w:cs="Times New Roman"/>
          <w:b w:val="0"/>
          <w:bCs w:val="0"/>
          <w:sz w:val="28"/>
          <w:szCs w:val="28"/>
        </w:rPr>
        <w:t xml:space="preserve">проекта планировки территории </w:t>
      </w:r>
    </w:p>
    <w:p w14:paraId="43900B88" w14:textId="77777777" w:rsidR="005B725D" w:rsidRPr="00BF1F9D" w:rsidRDefault="005B725D" w:rsidP="005B725D">
      <w:pPr>
        <w:pStyle w:val="a8"/>
        <w:jc w:val="center"/>
        <w:rPr>
          <w:rStyle w:val="af0"/>
          <w:rFonts w:cs="Times New Roman"/>
          <w:b w:val="0"/>
          <w:bCs w:val="0"/>
          <w:sz w:val="28"/>
          <w:szCs w:val="28"/>
        </w:rPr>
      </w:pPr>
      <w:r w:rsidRPr="00BF1F9D">
        <w:rPr>
          <w:rStyle w:val="af0"/>
          <w:rFonts w:cs="Times New Roman"/>
          <w:b w:val="0"/>
          <w:bCs w:val="0"/>
          <w:sz w:val="28"/>
          <w:szCs w:val="28"/>
        </w:rPr>
        <w:t>(согласовываемая часть)</w:t>
      </w:r>
    </w:p>
    <w:p w14:paraId="081747E3" w14:textId="77777777" w:rsidR="005B725D" w:rsidRPr="00BF1F9D" w:rsidRDefault="005B725D" w:rsidP="005B725D">
      <w:pPr>
        <w:pStyle w:val="a8"/>
        <w:jc w:val="center"/>
        <w:rPr>
          <w:rFonts w:ascii="Times New Roman" w:hAnsi="Times New Roman" w:cs="Times New Roman"/>
          <w:sz w:val="28"/>
          <w:szCs w:val="28"/>
        </w:rPr>
      </w:pPr>
    </w:p>
    <w:p w14:paraId="002D7D07" w14:textId="77777777" w:rsidR="005B725D" w:rsidRPr="00BF1F9D" w:rsidRDefault="005B725D" w:rsidP="005B725D">
      <w:pPr>
        <w:pStyle w:val="a8"/>
        <w:jc w:val="center"/>
        <w:rPr>
          <w:rFonts w:ascii="Times New Roman" w:hAnsi="Times New Roman" w:cs="Times New Roman"/>
          <w:sz w:val="28"/>
          <w:szCs w:val="28"/>
        </w:rPr>
      </w:pPr>
      <w:r w:rsidRPr="00BF1F9D">
        <w:rPr>
          <w:rFonts w:ascii="Times New Roman" w:hAnsi="Times New Roman" w:cs="Times New Roman"/>
          <w:sz w:val="28"/>
          <w:szCs w:val="28"/>
        </w:rPr>
        <w:t>Общая пояснительная записка</w:t>
      </w:r>
    </w:p>
    <w:p w14:paraId="035DCC54" w14:textId="6C221370" w:rsidR="00031F31" w:rsidRPr="00BF1F9D" w:rsidRDefault="00031F31" w:rsidP="00031F31">
      <w:pPr>
        <w:pStyle w:val="aa"/>
        <w:ind w:firstLine="0"/>
        <w:jc w:val="center"/>
        <w:rPr>
          <w:rFonts w:ascii="Times New Roman" w:hAnsi="Times New Roman"/>
          <w:b/>
          <w:sz w:val="28"/>
          <w:szCs w:val="28"/>
        </w:rPr>
      </w:pPr>
    </w:p>
    <w:p w14:paraId="6BC3E834" w14:textId="19BF8E76" w:rsidR="007F4A8C" w:rsidRPr="00BF1F9D" w:rsidRDefault="00BA1024" w:rsidP="007F4A8C">
      <w:pPr>
        <w:ind w:right="132"/>
        <w:jc w:val="center"/>
        <w:rPr>
          <w:b/>
          <w:szCs w:val="28"/>
        </w:rPr>
      </w:pPr>
      <w:bookmarkStart w:id="0" w:name="_Hlk148301874"/>
      <w:r w:rsidRPr="00B50EA5">
        <w:rPr>
          <w:b/>
          <w:szCs w:val="28"/>
        </w:rPr>
        <w:t>1</w:t>
      </w:r>
      <w:r w:rsidRPr="00296D7C">
        <w:rPr>
          <w:b/>
          <w:szCs w:val="28"/>
        </w:rPr>
        <w:t>-10</w:t>
      </w:r>
      <w:r w:rsidRPr="00B50EA5">
        <w:rPr>
          <w:b/>
          <w:szCs w:val="28"/>
        </w:rPr>
        <w:t>-23-</w:t>
      </w:r>
      <w:r w:rsidR="007F4A8C" w:rsidRPr="00BF1F9D">
        <w:rPr>
          <w:b/>
          <w:szCs w:val="28"/>
        </w:rPr>
        <w:t xml:space="preserve">ПП </w:t>
      </w:r>
    </w:p>
    <w:bookmarkEnd w:id="0"/>
    <w:p w14:paraId="61DBE8EE" w14:textId="77777777" w:rsidR="00360431" w:rsidRPr="00BF1F9D" w:rsidRDefault="00360431" w:rsidP="000C4916">
      <w:pPr>
        <w:jc w:val="center"/>
        <w:rPr>
          <w:bCs/>
          <w:szCs w:val="28"/>
        </w:rPr>
      </w:pPr>
    </w:p>
    <w:p w14:paraId="7738D808" w14:textId="77777777" w:rsidR="00360431" w:rsidRPr="00BF1F9D" w:rsidRDefault="00360431" w:rsidP="000C4916">
      <w:pPr>
        <w:jc w:val="center"/>
        <w:rPr>
          <w:bCs/>
          <w:szCs w:val="28"/>
        </w:rPr>
      </w:pPr>
    </w:p>
    <w:p w14:paraId="41EE70A5" w14:textId="77777777" w:rsidR="00360431" w:rsidRPr="00BF1F9D" w:rsidRDefault="00360431" w:rsidP="000C4916">
      <w:pPr>
        <w:jc w:val="center"/>
        <w:rPr>
          <w:bCs/>
          <w:szCs w:val="28"/>
        </w:rPr>
      </w:pPr>
    </w:p>
    <w:p w14:paraId="6A18AF59" w14:textId="77777777" w:rsidR="00360431" w:rsidRPr="00BF1F9D" w:rsidRDefault="00360431" w:rsidP="000C4916">
      <w:pPr>
        <w:jc w:val="center"/>
        <w:rPr>
          <w:bCs/>
          <w:szCs w:val="28"/>
        </w:rPr>
      </w:pPr>
    </w:p>
    <w:p w14:paraId="3EA837B0" w14:textId="2708661E" w:rsidR="00031F31" w:rsidRPr="00BF1F9D" w:rsidRDefault="00031F31" w:rsidP="00031F31">
      <w:pPr>
        <w:tabs>
          <w:tab w:val="left" w:pos="3952"/>
        </w:tabs>
        <w:spacing w:after="0"/>
        <w:ind w:firstLine="709"/>
        <w:jc w:val="both"/>
      </w:pPr>
    </w:p>
    <w:p w14:paraId="0842482C" w14:textId="77777777" w:rsidR="007F4A8C" w:rsidRPr="00BF1F9D" w:rsidRDefault="007F4A8C" w:rsidP="00031F31">
      <w:pPr>
        <w:tabs>
          <w:tab w:val="left" w:pos="3952"/>
        </w:tabs>
        <w:spacing w:after="0"/>
        <w:ind w:firstLine="709"/>
        <w:jc w:val="both"/>
      </w:pPr>
    </w:p>
    <w:p w14:paraId="566D1ED2" w14:textId="77777777" w:rsidR="00031F31" w:rsidRPr="00BF1F9D" w:rsidRDefault="00031F31" w:rsidP="00031F31">
      <w:pPr>
        <w:spacing w:after="0"/>
        <w:ind w:firstLine="709"/>
        <w:jc w:val="both"/>
      </w:pPr>
    </w:p>
    <w:p w14:paraId="36C2A7C9" w14:textId="77777777" w:rsidR="00EC2EB0" w:rsidRPr="00BF1F9D" w:rsidRDefault="00EC2EB0" w:rsidP="009921D5">
      <w:pPr>
        <w:spacing w:after="0"/>
        <w:jc w:val="both"/>
      </w:pPr>
    </w:p>
    <w:p w14:paraId="2A5FD9CA" w14:textId="5B883F8A" w:rsidR="00031F31" w:rsidRPr="00BF1F9D" w:rsidRDefault="00031F31" w:rsidP="000C4916">
      <w:pPr>
        <w:spacing w:after="0"/>
        <w:jc w:val="both"/>
      </w:pPr>
    </w:p>
    <w:p w14:paraId="01B8CF64" w14:textId="77777777" w:rsidR="005B725D" w:rsidRPr="00BF1F9D" w:rsidRDefault="005B725D" w:rsidP="00031F31">
      <w:pPr>
        <w:spacing w:after="0"/>
        <w:jc w:val="both"/>
      </w:pPr>
    </w:p>
    <w:p w14:paraId="0D238298" w14:textId="48809DFD" w:rsidR="00031F31" w:rsidRPr="00BF1F9D" w:rsidRDefault="00031F31" w:rsidP="00031F31">
      <w:pPr>
        <w:rPr>
          <w:b/>
          <w:szCs w:val="28"/>
        </w:rPr>
      </w:pPr>
      <w:r w:rsidRPr="00BF1F9D">
        <w:rPr>
          <w:szCs w:val="28"/>
        </w:rPr>
        <w:t xml:space="preserve">                                                                                          </w:t>
      </w:r>
    </w:p>
    <w:p w14:paraId="09F7CD59" w14:textId="77777777" w:rsidR="00A32AD9" w:rsidRPr="00C52678" w:rsidRDefault="00A32AD9" w:rsidP="00A32AD9">
      <w:pPr>
        <w:jc w:val="both"/>
        <w:rPr>
          <w:szCs w:val="28"/>
        </w:rPr>
      </w:pPr>
      <w:r>
        <w:rPr>
          <w:szCs w:val="28"/>
        </w:rPr>
        <w:t>Начальник отдела землеустройства и геодезии                           Р.Ф. Алтынбеков</w:t>
      </w:r>
    </w:p>
    <w:p w14:paraId="41EAB7DC" w14:textId="77777777" w:rsidR="00031F31" w:rsidRPr="00BF1F9D" w:rsidRDefault="00031F31" w:rsidP="00031F31">
      <w:pPr>
        <w:spacing w:after="0"/>
        <w:jc w:val="both"/>
      </w:pPr>
    </w:p>
    <w:p w14:paraId="649C57C6" w14:textId="77777777" w:rsidR="00031F31" w:rsidRPr="00BF1F9D" w:rsidRDefault="00031F31" w:rsidP="00031F31">
      <w:pPr>
        <w:spacing w:after="0"/>
        <w:jc w:val="both"/>
      </w:pPr>
    </w:p>
    <w:p w14:paraId="5CE03380" w14:textId="197360AD" w:rsidR="00031F31" w:rsidRPr="00BF1F9D" w:rsidRDefault="00031F31" w:rsidP="00031F31">
      <w:pPr>
        <w:jc w:val="center"/>
        <w:rPr>
          <w:szCs w:val="28"/>
        </w:rPr>
        <w:sectPr w:rsidR="00031F31" w:rsidRPr="00BF1F9D" w:rsidSect="00533BEB">
          <w:headerReference w:type="default" r:id="rId11"/>
          <w:footerReference w:type="default" r:id="rId12"/>
          <w:headerReference w:type="first" r:id="rId13"/>
          <w:pgSz w:w="11906" w:h="16838" w:code="9"/>
          <w:pgMar w:top="142" w:right="851" w:bottom="1134" w:left="1701" w:header="709" w:footer="709" w:gutter="0"/>
          <w:pgNumType w:start="0"/>
          <w:cols w:space="708"/>
          <w:titlePg/>
          <w:docGrid w:linePitch="381"/>
        </w:sectPr>
      </w:pPr>
      <w:r w:rsidRPr="00BF1F9D">
        <w:rPr>
          <w:szCs w:val="28"/>
        </w:rPr>
        <w:t>г. Уфа, 202</w:t>
      </w:r>
      <w:r w:rsidR="005B725D" w:rsidRPr="00BF1F9D">
        <w:rPr>
          <w:szCs w:val="28"/>
        </w:rPr>
        <w:t>3</w:t>
      </w:r>
      <w:r w:rsidRPr="00BF1F9D">
        <w:rPr>
          <w:szCs w:val="28"/>
        </w:rPr>
        <w:t xml:space="preserve"> г</w:t>
      </w:r>
      <w:r w:rsidR="007A0B84" w:rsidRPr="00BF1F9D">
        <w:rPr>
          <w:szCs w:val="28"/>
        </w:rPr>
        <w:t>.</w:t>
      </w:r>
    </w:p>
    <w:p w14:paraId="1D54B5DF" w14:textId="77777777" w:rsidR="0074313B" w:rsidRPr="00BF1F9D" w:rsidRDefault="0074313B" w:rsidP="0074313B">
      <w:pPr>
        <w:pStyle w:val="21"/>
        <w:rPr>
          <w:b/>
          <w:bCs/>
          <w:sz w:val="28"/>
          <w:szCs w:val="28"/>
        </w:rPr>
      </w:pPr>
      <w:r w:rsidRPr="00BF1F9D">
        <w:rPr>
          <w:b/>
          <w:bCs/>
          <w:sz w:val="28"/>
          <w:szCs w:val="28"/>
        </w:rPr>
        <w:lastRenderedPageBreak/>
        <w:t>Содержание</w:t>
      </w:r>
    </w:p>
    <w:p w14:paraId="55D2009B" w14:textId="77777777" w:rsidR="0074313B" w:rsidRPr="00BF1F9D" w:rsidRDefault="0074313B" w:rsidP="0074313B">
      <w:pPr>
        <w:pStyle w:val="21"/>
        <w:rPr>
          <w:sz w:val="28"/>
          <w:szCs w:val="28"/>
        </w:rPr>
      </w:pPr>
    </w:p>
    <w:tbl>
      <w:tblPr>
        <w:tblStyle w:val="a7"/>
        <w:tblW w:w="9640" w:type="dxa"/>
        <w:tblInd w:w="-147" w:type="dxa"/>
        <w:tblLook w:val="04A0" w:firstRow="1" w:lastRow="0" w:firstColumn="1" w:lastColumn="0" w:noHBand="0" w:noVBand="1"/>
      </w:tblPr>
      <w:tblGrid>
        <w:gridCol w:w="1276"/>
        <w:gridCol w:w="8364"/>
      </w:tblGrid>
      <w:tr w:rsidR="00BF1F9D" w:rsidRPr="00BF1F9D" w14:paraId="3E7222B1" w14:textId="77777777" w:rsidTr="00944020">
        <w:trPr>
          <w:trHeight w:val="510"/>
        </w:trPr>
        <w:tc>
          <w:tcPr>
            <w:tcW w:w="9640" w:type="dxa"/>
            <w:gridSpan w:val="2"/>
          </w:tcPr>
          <w:p w14:paraId="746E16EB" w14:textId="77777777" w:rsidR="0074313B" w:rsidRPr="00BF1F9D" w:rsidRDefault="0074313B" w:rsidP="00944020">
            <w:pPr>
              <w:pStyle w:val="a8"/>
              <w:jc w:val="center"/>
              <w:rPr>
                <w:rFonts w:ascii="Times New Roman" w:hAnsi="Times New Roman" w:cs="Times New Roman"/>
                <w:b/>
                <w:bCs/>
                <w:sz w:val="28"/>
                <w:szCs w:val="28"/>
              </w:rPr>
            </w:pPr>
            <w:r w:rsidRPr="00BF1F9D">
              <w:rPr>
                <w:rFonts w:ascii="Times New Roman" w:hAnsi="Times New Roman" w:cs="Times New Roman"/>
                <w:b/>
                <w:bCs/>
                <w:sz w:val="28"/>
                <w:szCs w:val="28"/>
              </w:rPr>
              <w:t>Проекта планировки территории</w:t>
            </w:r>
          </w:p>
        </w:tc>
      </w:tr>
      <w:tr w:rsidR="00BF1F9D" w:rsidRPr="00BF1F9D" w14:paraId="03939645" w14:textId="77777777" w:rsidTr="00944020">
        <w:trPr>
          <w:trHeight w:val="510"/>
        </w:trPr>
        <w:tc>
          <w:tcPr>
            <w:tcW w:w="1276" w:type="dxa"/>
          </w:tcPr>
          <w:p w14:paraId="3BA9BABD" w14:textId="77777777" w:rsidR="0074313B" w:rsidRPr="00BF1F9D" w:rsidRDefault="0074313B" w:rsidP="00944020">
            <w:pPr>
              <w:pStyle w:val="a8"/>
              <w:rPr>
                <w:rFonts w:ascii="Times New Roman" w:hAnsi="Times New Roman" w:cs="Times New Roman"/>
                <w:b/>
                <w:bCs/>
                <w:sz w:val="28"/>
                <w:szCs w:val="28"/>
              </w:rPr>
            </w:pPr>
            <w:r w:rsidRPr="00BF1F9D">
              <w:rPr>
                <w:rFonts w:ascii="Times New Roman" w:hAnsi="Times New Roman" w:cs="Times New Roman"/>
                <w:b/>
                <w:bCs/>
                <w:sz w:val="28"/>
                <w:szCs w:val="28"/>
              </w:rPr>
              <w:t>Том 1</w:t>
            </w:r>
          </w:p>
        </w:tc>
        <w:tc>
          <w:tcPr>
            <w:tcW w:w="8364" w:type="dxa"/>
          </w:tcPr>
          <w:p w14:paraId="796DC7B6" w14:textId="77777777" w:rsidR="0074313B" w:rsidRPr="00BF1F9D" w:rsidRDefault="0074313B" w:rsidP="00944020">
            <w:pPr>
              <w:pStyle w:val="a8"/>
              <w:rPr>
                <w:rFonts w:ascii="Times New Roman" w:hAnsi="Times New Roman" w:cs="Times New Roman"/>
                <w:b/>
                <w:bCs/>
                <w:sz w:val="28"/>
                <w:szCs w:val="28"/>
              </w:rPr>
            </w:pPr>
            <w:r w:rsidRPr="00BF1F9D">
              <w:rPr>
                <w:rFonts w:ascii="Times New Roman" w:hAnsi="Times New Roman" w:cs="Times New Roman"/>
                <w:b/>
                <w:bCs/>
                <w:sz w:val="28"/>
                <w:szCs w:val="28"/>
              </w:rPr>
              <w:t>Основная часть проекта планировки территории (утверждаемая часть)</w:t>
            </w:r>
          </w:p>
        </w:tc>
      </w:tr>
      <w:tr w:rsidR="00BF1F9D" w:rsidRPr="00BF1F9D" w14:paraId="1820397A" w14:textId="77777777" w:rsidTr="00944020">
        <w:trPr>
          <w:trHeight w:val="510"/>
        </w:trPr>
        <w:tc>
          <w:tcPr>
            <w:tcW w:w="1276" w:type="dxa"/>
          </w:tcPr>
          <w:p w14:paraId="4FF88000" w14:textId="77777777" w:rsidR="0074313B" w:rsidRPr="00BF1F9D" w:rsidRDefault="0074313B" w:rsidP="00944020">
            <w:pPr>
              <w:pStyle w:val="a8"/>
              <w:rPr>
                <w:rFonts w:ascii="Times New Roman" w:hAnsi="Times New Roman" w:cs="Times New Roman"/>
                <w:sz w:val="28"/>
                <w:szCs w:val="28"/>
              </w:rPr>
            </w:pPr>
            <w:r w:rsidRPr="00BF1F9D">
              <w:rPr>
                <w:rFonts w:ascii="Times New Roman" w:hAnsi="Times New Roman" w:cs="Times New Roman"/>
                <w:sz w:val="28"/>
                <w:szCs w:val="28"/>
              </w:rPr>
              <w:t>Раздел 1</w:t>
            </w:r>
          </w:p>
        </w:tc>
        <w:tc>
          <w:tcPr>
            <w:tcW w:w="8364" w:type="dxa"/>
          </w:tcPr>
          <w:p w14:paraId="0B535CEA" w14:textId="77777777" w:rsidR="0074313B" w:rsidRPr="00BF1F9D" w:rsidRDefault="0074313B" w:rsidP="00944020">
            <w:pPr>
              <w:pStyle w:val="a8"/>
              <w:rPr>
                <w:rFonts w:ascii="Times New Roman" w:hAnsi="Times New Roman" w:cs="Times New Roman"/>
                <w:sz w:val="28"/>
                <w:szCs w:val="28"/>
              </w:rPr>
            </w:pPr>
            <w:r w:rsidRPr="00BF1F9D">
              <w:rPr>
                <w:rFonts w:ascii="Times New Roman" w:hAnsi="Times New Roman" w:cs="Times New Roman"/>
                <w:sz w:val="28"/>
                <w:szCs w:val="28"/>
              </w:rPr>
              <w:t>Проект планировки территории. Текстовая часть</w:t>
            </w:r>
          </w:p>
        </w:tc>
      </w:tr>
      <w:tr w:rsidR="00BF1F9D" w:rsidRPr="00BF1F9D" w14:paraId="46A8A65B" w14:textId="77777777" w:rsidTr="00944020">
        <w:trPr>
          <w:trHeight w:val="510"/>
        </w:trPr>
        <w:tc>
          <w:tcPr>
            <w:tcW w:w="1276" w:type="dxa"/>
          </w:tcPr>
          <w:p w14:paraId="2749C734" w14:textId="77777777" w:rsidR="0074313B" w:rsidRPr="00BF1F9D" w:rsidRDefault="0074313B" w:rsidP="00944020">
            <w:pPr>
              <w:pStyle w:val="a8"/>
              <w:rPr>
                <w:rFonts w:ascii="Times New Roman" w:hAnsi="Times New Roman" w:cs="Times New Roman"/>
                <w:sz w:val="28"/>
                <w:szCs w:val="28"/>
              </w:rPr>
            </w:pPr>
            <w:r w:rsidRPr="00BF1F9D">
              <w:rPr>
                <w:rFonts w:ascii="Times New Roman" w:hAnsi="Times New Roman" w:cs="Times New Roman"/>
                <w:sz w:val="28"/>
                <w:szCs w:val="28"/>
              </w:rPr>
              <w:t>Раздел 2</w:t>
            </w:r>
          </w:p>
        </w:tc>
        <w:tc>
          <w:tcPr>
            <w:tcW w:w="8364" w:type="dxa"/>
          </w:tcPr>
          <w:p w14:paraId="546BCD1D" w14:textId="77777777" w:rsidR="0074313B" w:rsidRPr="00BF1F9D" w:rsidRDefault="0074313B" w:rsidP="00944020">
            <w:pPr>
              <w:pStyle w:val="a8"/>
              <w:rPr>
                <w:rFonts w:ascii="Times New Roman" w:hAnsi="Times New Roman" w:cs="Times New Roman"/>
                <w:sz w:val="28"/>
                <w:szCs w:val="28"/>
              </w:rPr>
            </w:pPr>
            <w:r w:rsidRPr="00BF1F9D">
              <w:rPr>
                <w:rFonts w:ascii="Times New Roman" w:hAnsi="Times New Roman" w:cs="Times New Roman"/>
                <w:sz w:val="28"/>
                <w:szCs w:val="28"/>
              </w:rPr>
              <w:t>Проект планировки территории. Графическая часть</w:t>
            </w:r>
          </w:p>
        </w:tc>
      </w:tr>
      <w:tr w:rsidR="00BF1F9D" w:rsidRPr="00BF1F9D" w14:paraId="608296E3" w14:textId="77777777" w:rsidTr="00944020">
        <w:trPr>
          <w:trHeight w:val="510"/>
        </w:trPr>
        <w:tc>
          <w:tcPr>
            <w:tcW w:w="1276" w:type="dxa"/>
          </w:tcPr>
          <w:p w14:paraId="4F02BC36" w14:textId="77777777" w:rsidR="0074313B" w:rsidRPr="00BF1F9D" w:rsidRDefault="0074313B" w:rsidP="00944020">
            <w:pPr>
              <w:pStyle w:val="a8"/>
              <w:rPr>
                <w:rFonts w:ascii="Times New Roman" w:hAnsi="Times New Roman" w:cs="Times New Roman"/>
                <w:b/>
                <w:bCs/>
                <w:sz w:val="28"/>
                <w:szCs w:val="28"/>
              </w:rPr>
            </w:pPr>
            <w:r w:rsidRPr="00BF1F9D">
              <w:rPr>
                <w:rFonts w:ascii="Times New Roman" w:hAnsi="Times New Roman" w:cs="Times New Roman"/>
                <w:b/>
                <w:bCs/>
                <w:sz w:val="28"/>
                <w:szCs w:val="28"/>
              </w:rPr>
              <w:t>Том 2</w:t>
            </w:r>
          </w:p>
        </w:tc>
        <w:tc>
          <w:tcPr>
            <w:tcW w:w="8364" w:type="dxa"/>
          </w:tcPr>
          <w:p w14:paraId="36FB4493" w14:textId="77777777" w:rsidR="0074313B" w:rsidRPr="00BF1F9D" w:rsidRDefault="0074313B" w:rsidP="00944020">
            <w:pPr>
              <w:pStyle w:val="a8"/>
              <w:rPr>
                <w:rFonts w:ascii="Times New Roman" w:hAnsi="Times New Roman" w:cs="Times New Roman"/>
                <w:b/>
                <w:bCs/>
                <w:sz w:val="28"/>
                <w:szCs w:val="28"/>
              </w:rPr>
            </w:pPr>
            <w:r w:rsidRPr="00BF1F9D">
              <w:rPr>
                <w:rFonts w:ascii="Times New Roman" w:hAnsi="Times New Roman" w:cs="Times New Roman"/>
                <w:b/>
                <w:bCs/>
                <w:sz w:val="28"/>
                <w:szCs w:val="28"/>
              </w:rPr>
              <w:t>Материалы по обоснованию проекта планировки территории.</w:t>
            </w:r>
          </w:p>
        </w:tc>
      </w:tr>
      <w:tr w:rsidR="00BF1F9D" w:rsidRPr="00BF1F9D" w14:paraId="6FFB7A45" w14:textId="77777777" w:rsidTr="00944020">
        <w:trPr>
          <w:trHeight w:val="510"/>
        </w:trPr>
        <w:tc>
          <w:tcPr>
            <w:tcW w:w="1276" w:type="dxa"/>
          </w:tcPr>
          <w:p w14:paraId="0CE37A5B" w14:textId="77777777" w:rsidR="00F66807" w:rsidRPr="00BF1F9D" w:rsidRDefault="00F66807" w:rsidP="00F66807">
            <w:pPr>
              <w:pStyle w:val="a8"/>
              <w:rPr>
                <w:rFonts w:ascii="Times New Roman" w:hAnsi="Times New Roman" w:cs="Times New Roman"/>
                <w:sz w:val="28"/>
                <w:szCs w:val="28"/>
              </w:rPr>
            </w:pPr>
            <w:r w:rsidRPr="00BF1F9D">
              <w:rPr>
                <w:rFonts w:ascii="Times New Roman" w:hAnsi="Times New Roman" w:cs="Times New Roman"/>
                <w:sz w:val="28"/>
                <w:szCs w:val="28"/>
              </w:rPr>
              <w:t>Раздел 3</w:t>
            </w:r>
          </w:p>
        </w:tc>
        <w:tc>
          <w:tcPr>
            <w:tcW w:w="8364" w:type="dxa"/>
          </w:tcPr>
          <w:p w14:paraId="0DD99A27" w14:textId="18C85DA0" w:rsidR="00F66807" w:rsidRPr="00BF1F9D" w:rsidRDefault="00F66807" w:rsidP="00F66807">
            <w:pPr>
              <w:pStyle w:val="a8"/>
              <w:rPr>
                <w:rFonts w:ascii="Times New Roman" w:hAnsi="Times New Roman" w:cs="Times New Roman"/>
                <w:sz w:val="28"/>
                <w:szCs w:val="28"/>
              </w:rPr>
            </w:pPr>
            <w:r w:rsidRPr="00BF1F9D">
              <w:rPr>
                <w:rStyle w:val="af0"/>
                <w:rFonts w:cs="Times New Roman"/>
                <w:b w:val="0"/>
                <w:bCs w:val="0"/>
                <w:sz w:val="28"/>
                <w:szCs w:val="28"/>
              </w:rPr>
              <w:t>Материалы по обоснованию проекта планировки территории</w:t>
            </w:r>
            <w:r w:rsidRPr="00BF1F9D">
              <w:rPr>
                <w:rFonts w:ascii="Times New Roman" w:hAnsi="Times New Roman" w:cs="Times New Roman"/>
                <w:b/>
                <w:bCs/>
                <w:sz w:val="28"/>
                <w:szCs w:val="28"/>
              </w:rPr>
              <w:t>.</w:t>
            </w:r>
            <w:r w:rsidRPr="00BF1F9D">
              <w:rPr>
                <w:rFonts w:ascii="Times New Roman" w:hAnsi="Times New Roman" w:cs="Times New Roman"/>
                <w:sz w:val="28"/>
                <w:szCs w:val="28"/>
              </w:rPr>
              <w:t xml:space="preserve"> Текстовая часть</w:t>
            </w:r>
          </w:p>
        </w:tc>
      </w:tr>
      <w:tr w:rsidR="00BF1F9D" w:rsidRPr="00BF1F9D" w14:paraId="36D75E92" w14:textId="77777777" w:rsidTr="00944020">
        <w:trPr>
          <w:trHeight w:val="567"/>
        </w:trPr>
        <w:tc>
          <w:tcPr>
            <w:tcW w:w="1276" w:type="dxa"/>
          </w:tcPr>
          <w:p w14:paraId="1D8E9A6F" w14:textId="77777777" w:rsidR="00F66807" w:rsidRPr="00BF1F9D" w:rsidRDefault="00F66807" w:rsidP="00F66807">
            <w:pPr>
              <w:pStyle w:val="a8"/>
              <w:rPr>
                <w:rFonts w:ascii="Times New Roman" w:hAnsi="Times New Roman" w:cs="Times New Roman"/>
                <w:sz w:val="28"/>
                <w:szCs w:val="28"/>
              </w:rPr>
            </w:pPr>
            <w:r w:rsidRPr="00BF1F9D">
              <w:rPr>
                <w:rFonts w:ascii="Times New Roman" w:hAnsi="Times New Roman" w:cs="Times New Roman"/>
                <w:sz w:val="28"/>
                <w:szCs w:val="28"/>
              </w:rPr>
              <w:t>Раздел 4</w:t>
            </w:r>
          </w:p>
        </w:tc>
        <w:tc>
          <w:tcPr>
            <w:tcW w:w="8364" w:type="dxa"/>
          </w:tcPr>
          <w:p w14:paraId="02C7676C" w14:textId="323AD449" w:rsidR="00F66807" w:rsidRPr="00BF1F9D" w:rsidRDefault="00F66807" w:rsidP="00F66807">
            <w:pPr>
              <w:pStyle w:val="a8"/>
              <w:rPr>
                <w:rFonts w:ascii="Times New Roman" w:hAnsi="Times New Roman" w:cs="Times New Roman"/>
                <w:sz w:val="28"/>
                <w:szCs w:val="28"/>
              </w:rPr>
            </w:pPr>
            <w:r w:rsidRPr="00BF1F9D">
              <w:rPr>
                <w:rStyle w:val="af0"/>
                <w:rFonts w:cs="Times New Roman"/>
                <w:b w:val="0"/>
                <w:bCs w:val="0"/>
                <w:sz w:val="28"/>
                <w:szCs w:val="28"/>
              </w:rPr>
              <w:t>Материалы по обоснованию проекта планировки территории</w:t>
            </w:r>
            <w:r w:rsidRPr="00BF1F9D">
              <w:rPr>
                <w:rFonts w:ascii="Times New Roman" w:hAnsi="Times New Roman" w:cs="Times New Roman"/>
                <w:b/>
                <w:bCs/>
                <w:sz w:val="28"/>
                <w:szCs w:val="28"/>
              </w:rPr>
              <w:t>.</w:t>
            </w:r>
            <w:r w:rsidRPr="00BF1F9D">
              <w:rPr>
                <w:rFonts w:ascii="Times New Roman" w:hAnsi="Times New Roman" w:cs="Times New Roman"/>
                <w:sz w:val="28"/>
                <w:szCs w:val="28"/>
              </w:rPr>
              <w:t xml:space="preserve"> Графическая часть</w:t>
            </w:r>
          </w:p>
        </w:tc>
      </w:tr>
      <w:tr w:rsidR="00BF1F9D" w:rsidRPr="00BF1F9D" w14:paraId="4DED172D" w14:textId="77777777" w:rsidTr="00944020">
        <w:trPr>
          <w:trHeight w:val="567"/>
        </w:trPr>
        <w:tc>
          <w:tcPr>
            <w:tcW w:w="9640" w:type="dxa"/>
            <w:gridSpan w:val="2"/>
          </w:tcPr>
          <w:p w14:paraId="7F53D3B1" w14:textId="77777777" w:rsidR="0074313B" w:rsidRPr="00BF1F9D" w:rsidRDefault="0074313B" w:rsidP="00944020">
            <w:pPr>
              <w:pStyle w:val="a8"/>
              <w:jc w:val="center"/>
              <w:rPr>
                <w:rFonts w:ascii="Times New Roman" w:hAnsi="Times New Roman" w:cs="Times New Roman"/>
                <w:b/>
                <w:bCs/>
                <w:sz w:val="28"/>
                <w:szCs w:val="28"/>
              </w:rPr>
            </w:pPr>
            <w:r w:rsidRPr="00BF1F9D">
              <w:rPr>
                <w:rFonts w:ascii="Times New Roman" w:hAnsi="Times New Roman" w:cs="Times New Roman"/>
                <w:b/>
                <w:bCs/>
                <w:sz w:val="28"/>
                <w:szCs w:val="28"/>
              </w:rPr>
              <w:t>Проекта межевания территории</w:t>
            </w:r>
          </w:p>
        </w:tc>
      </w:tr>
      <w:tr w:rsidR="00BF1F9D" w:rsidRPr="00BF1F9D" w14:paraId="4C1FF496" w14:textId="77777777" w:rsidTr="00944020">
        <w:trPr>
          <w:trHeight w:val="567"/>
        </w:trPr>
        <w:tc>
          <w:tcPr>
            <w:tcW w:w="1276" w:type="dxa"/>
          </w:tcPr>
          <w:p w14:paraId="1B9EE627" w14:textId="77777777" w:rsidR="0074313B" w:rsidRPr="00BF1F9D" w:rsidRDefault="0074313B" w:rsidP="00944020">
            <w:pPr>
              <w:pStyle w:val="a8"/>
              <w:rPr>
                <w:rFonts w:ascii="Times New Roman" w:hAnsi="Times New Roman" w:cs="Times New Roman"/>
                <w:b/>
                <w:bCs/>
                <w:sz w:val="28"/>
                <w:szCs w:val="28"/>
              </w:rPr>
            </w:pPr>
            <w:r w:rsidRPr="00BF1F9D">
              <w:rPr>
                <w:rFonts w:ascii="Times New Roman" w:hAnsi="Times New Roman" w:cs="Times New Roman"/>
                <w:b/>
                <w:bCs/>
                <w:sz w:val="28"/>
                <w:szCs w:val="28"/>
              </w:rPr>
              <w:t>Том 3</w:t>
            </w:r>
          </w:p>
        </w:tc>
        <w:tc>
          <w:tcPr>
            <w:tcW w:w="8364" w:type="dxa"/>
          </w:tcPr>
          <w:p w14:paraId="39F0209D" w14:textId="77777777" w:rsidR="0074313B" w:rsidRPr="00BF1F9D" w:rsidRDefault="0074313B" w:rsidP="00944020">
            <w:pPr>
              <w:pStyle w:val="a8"/>
              <w:rPr>
                <w:rFonts w:ascii="Times New Roman" w:hAnsi="Times New Roman" w:cs="Times New Roman"/>
                <w:b/>
                <w:bCs/>
                <w:sz w:val="28"/>
                <w:szCs w:val="28"/>
              </w:rPr>
            </w:pPr>
            <w:r w:rsidRPr="00BF1F9D">
              <w:rPr>
                <w:rFonts w:ascii="Times New Roman" w:hAnsi="Times New Roman" w:cs="Times New Roman"/>
                <w:b/>
                <w:bCs/>
                <w:sz w:val="28"/>
                <w:szCs w:val="28"/>
              </w:rPr>
              <w:t>Основная часть проекта межевания территории (утверждаемая часть)</w:t>
            </w:r>
          </w:p>
        </w:tc>
      </w:tr>
      <w:tr w:rsidR="00BF1F9D" w:rsidRPr="00BF1F9D" w14:paraId="6F38DEB8" w14:textId="77777777" w:rsidTr="00944020">
        <w:trPr>
          <w:trHeight w:val="567"/>
        </w:trPr>
        <w:tc>
          <w:tcPr>
            <w:tcW w:w="1276" w:type="dxa"/>
          </w:tcPr>
          <w:p w14:paraId="00F6F843" w14:textId="77777777" w:rsidR="0074313B" w:rsidRPr="00BF1F9D" w:rsidRDefault="0074313B" w:rsidP="00944020">
            <w:pPr>
              <w:pStyle w:val="a8"/>
              <w:rPr>
                <w:rFonts w:ascii="Times New Roman" w:hAnsi="Times New Roman" w:cs="Times New Roman"/>
                <w:sz w:val="28"/>
                <w:szCs w:val="28"/>
              </w:rPr>
            </w:pPr>
            <w:r w:rsidRPr="00BF1F9D">
              <w:rPr>
                <w:rFonts w:ascii="Times New Roman" w:hAnsi="Times New Roman" w:cs="Times New Roman"/>
                <w:sz w:val="28"/>
                <w:szCs w:val="28"/>
              </w:rPr>
              <w:t>Раздел 1</w:t>
            </w:r>
          </w:p>
        </w:tc>
        <w:tc>
          <w:tcPr>
            <w:tcW w:w="8364" w:type="dxa"/>
          </w:tcPr>
          <w:p w14:paraId="1D9EC6AF" w14:textId="77777777" w:rsidR="0074313B" w:rsidRPr="00BF1F9D" w:rsidRDefault="0074313B" w:rsidP="00944020">
            <w:pPr>
              <w:pStyle w:val="a8"/>
              <w:rPr>
                <w:rFonts w:ascii="Times New Roman" w:hAnsi="Times New Roman" w:cs="Times New Roman"/>
                <w:sz w:val="28"/>
                <w:szCs w:val="28"/>
              </w:rPr>
            </w:pPr>
            <w:r w:rsidRPr="00BF1F9D">
              <w:rPr>
                <w:rFonts w:ascii="Times New Roman" w:hAnsi="Times New Roman" w:cs="Times New Roman"/>
                <w:sz w:val="28"/>
                <w:szCs w:val="28"/>
              </w:rPr>
              <w:t>Проект межевания территории. Графическая часть.</w:t>
            </w:r>
          </w:p>
        </w:tc>
      </w:tr>
      <w:tr w:rsidR="00BF1F9D" w:rsidRPr="00BF1F9D" w14:paraId="55FAD2E3" w14:textId="77777777" w:rsidTr="00944020">
        <w:trPr>
          <w:trHeight w:val="567"/>
        </w:trPr>
        <w:tc>
          <w:tcPr>
            <w:tcW w:w="1276" w:type="dxa"/>
          </w:tcPr>
          <w:p w14:paraId="73C5388E" w14:textId="77777777" w:rsidR="0074313B" w:rsidRPr="00BF1F9D" w:rsidRDefault="0074313B" w:rsidP="00944020">
            <w:pPr>
              <w:pStyle w:val="a8"/>
              <w:rPr>
                <w:rFonts w:ascii="Times New Roman" w:hAnsi="Times New Roman" w:cs="Times New Roman"/>
                <w:sz w:val="28"/>
                <w:szCs w:val="28"/>
              </w:rPr>
            </w:pPr>
            <w:r w:rsidRPr="00BF1F9D">
              <w:rPr>
                <w:rFonts w:ascii="Times New Roman" w:hAnsi="Times New Roman" w:cs="Times New Roman"/>
                <w:sz w:val="28"/>
                <w:szCs w:val="28"/>
              </w:rPr>
              <w:t>Раздел 2</w:t>
            </w:r>
          </w:p>
        </w:tc>
        <w:tc>
          <w:tcPr>
            <w:tcW w:w="8364" w:type="dxa"/>
          </w:tcPr>
          <w:p w14:paraId="7017A3FB" w14:textId="77777777" w:rsidR="0074313B" w:rsidRPr="00BF1F9D" w:rsidRDefault="0074313B" w:rsidP="00944020">
            <w:pPr>
              <w:pStyle w:val="a8"/>
              <w:rPr>
                <w:rFonts w:ascii="Times New Roman" w:hAnsi="Times New Roman" w:cs="Times New Roman"/>
                <w:sz w:val="28"/>
                <w:szCs w:val="28"/>
              </w:rPr>
            </w:pPr>
            <w:r w:rsidRPr="00BF1F9D">
              <w:rPr>
                <w:rFonts w:ascii="Times New Roman" w:hAnsi="Times New Roman" w:cs="Times New Roman"/>
                <w:sz w:val="28"/>
                <w:szCs w:val="28"/>
              </w:rPr>
              <w:t>Проект межевания территории. Текстовая часть.</w:t>
            </w:r>
          </w:p>
        </w:tc>
      </w:tr>
      <w:tr w:rsidR="00BF1F9D" w:rsidRPr="00BF1F9D" w14:paraId="57E9DF5E" w14:textId="77777777" w:rsidTr="00944020">
        <w:trPr>
          <w:trHeight w:val="567"/>
        </w:trPr>
        <w:tc>
          <w:tcPr>
            <w:tcW w:w="1276" w:type="dxa"/>
          </w:tcPr>
          <w:p w14:paraId="12792E4D" w14:textId="77777777" w:rsidR="0074313B" w:rsidRPr="00BF1F9D" w:rsidRDefault="0074313B" w:rsidP="00944020">
            <w:pPr>
              <w:pStyle w:val="a8"/>
              <w:rPr>
                <w:rFonts w:ascii="Times New Roman" w:hAnsi="Times New Roman" w:cs="Times New Roman"/>
                <w:b/>
                <w:bCs/>
                <w:sz w:val="28"/>
                <w:szCs w:val="28"/>
              </w:rPr>
            </w:pPr>
            <w:r w:rsidRPr="00BF1F9D">
              <w:rPr>
                <w:rFonts w:ascii="Times New Roman" w:hAnsi="Times New Roman" w:cs="Times New Roman"/>
                <w:b/>
                <w:bCs/>
                <w:sz w:val="28"/>
                <w:szCs w:val="28"/>
              </w:rPr>
              <w:t>Том 4</w:t>
            </w:r>
          </w:p>
        </w:tc>
        <w:tc>
          <w:tcPr>
            <w:tcW w:w="8364" w:type="dxa"/>
          </w:tcPr>
          <w:p w14:paraId="4DF1FFA9" w14:textId="77777777" w:rsidR="0074313B" w:rsidRPr="00BF1F9D" w:rsidRDefault="0074313B" w:rsidP="00944020">
            <w:pPr>
              <w:pStyle w:val="a8"/>
              <w:rPr>
                <w:rFonts w:ascii="Times New Roman" w:hAnsi="Times New Roman" w:cs="Times New Roman"/>
                <w:b/>
                <w:bCs/>
                <w:sz w:val="28"/>
                <w:szCs w:val="28"/>
              </w:rPr>
            </w:pPr>
            <w:r w:rsidRPr="00BF1F9D">
              <w:rPr>
                <w:rFonts w:ascii="Times New Roman" w:hAnsi="Times New Roman" w:cs="Times New Roman"/>
                <w:b/>
                <w:bCs/>
                <w:sz w:val="28"/>
                <w:szCs w:val="28"/>
              </w:rPr>
              <w:t>Материалы по обоснованию проекта межевания территории.</w:t>
            </w:r>
          </w:p>
        </w:tc>
      </w:tr>
      <w:tr w:rsidR="00BF1F9D" w:rsidRPr="00BF1F9D" w14:paraId="441875BB" w14:textId="77777777" w:rsidTr="00944020">
        <w:trPr>
          <w:trHeight w:val="567"/>
        </w:trPr>
        <w:tc>
          <w:tcPr>
            <w:tcW w:w="1276" w:type="dxa"/>
          </w:tcPr>
          <w:p w14:paraId="422B0558" w14:textId="77777777" w:rsidR="00F66807" w:rsidRPr="00BF1F9D" w:rsidRDefault="00F66807" w:rsidP="00F66807">
            <w:pPr>
              <w:pStyle w:val="a8"/>
              <w:rPr>
                <w:rFonts w:ascii="Times New Roman" w:hAnsi="Times New Roman" w:cs="Times New Roman"/>
                <w:sz w:val="28"/>
                <w:szCs w:val="28"/>
              </w:rPr>
            </w:pPr>
            <w:r w:rsidRPr="00BF1F9D">
              <w:rPr>
                <w:rFonts w:ascii="Times New Roman" w:hAnsi="Times New Roman" w:cs="Times New Roman"/>
                <w:sz w:val="28"/>
                <w:szCs w:val="28"/>
              </w:rPr>
              <w:t>Раздел 3</w:t>
            </w:r>
          </w:p>
        </w:tc>
        <w:tc>
          <w:tcPr>
            <w:tcW w:w="8364" w:type="dxa"/>
          </w:tcPr>
          <w:p w14:paraId="0778E5E7" w14:textId="774218D0" w:rsidR="00F66807" w:rsidRPr="00BF1F9D" w:rsidRDefault="00F66807" w:rsidP="00F66807">
            <w:pPr>
              <w:pStyle w:val="a8"/>
              <w:rPr>
                <w:rFonts w:ascii="Times New Roman" w:hAnsi="Times New Roman" w:cs="Times New Roman"/>
                <w:sz w:val="28"/>
                <w:szCs w:val="28"/>
              </w:rPr>
            </w:pPr>
            <w:r w:rsidRPr="00BF1F9D">
              <w:rPr>
                <w:rStyle w:val="af0"/>
                <w:rFonts w:cs="Times New Roman"/>
                <w:b w:val="0"/>
                <w:bCs w:val="0"/>
                <w:sz w:val="28"/>
                <w:szCs w:val="28"/>
              </w:rPr>
              <w:t>Материалы по обоснованию проекта межевания территории.</w:t>
            </w:r>
            <w:r w:rsidRPr="00BF1F9D">
              <w:rPr>
                <w:rFonts w:ascii="Times New Roman" w:hAnsi="Times New Roman" w:cs="Times New Roman"/>
                <w:sz w:val="28"/>
                <w:szCs w:val="28"/>
              </w:rPr>
              <w:t xml:space="preserve"> Текстовая часть</w:t>
            </w:r>
          </w:p>
        </w:tc>
      </w:tr>
      <w:tr w:rsidR="00BF1F9D" w:rsidRPr="00BF1F9D" w14:paraId="5864BD4E" w14:textId="77777777" w:rsidTr="00944020">
        <w:trPr>
          <w:trHeight w:val="567"/>
        </w:trPr>
        <w:tc>
          <w:tcPr>
            <w:tcW w:w="1276" w:type="dxa"/>
          </w:tcPr>
          <w:p w14:paraId="79696437" w14:textId="77777777" w:rsidR="00F66807" w:rsidRPr="00BF1F9D" w:rsidRDefault="00F66807" w:rsidP="00F66807">
            <w:pPr>
              <w:pStyle w:val="a8"/>
              <w:rPr>
                <w:rFonts w:ascii="Times New Roman" w:hAnsi="Times New Roman" w:cs="Times New Roman"/>
                <w:sz w:val="28"/>
                <w:szCs w:val="28"/>
              </w:rPr>
            </w:pPr>
            <w:r w:rsidRPr="00BF1F9D">
              <w:rPr>
                <w:rFonts w:ascii="Times New Roman" w:hAnsi="Times New Roman" w:cs="Times New Roman"/>
                <w:sz w:val="28"/>
                <w:szCs w:val="28"/>
              </w:rPr>
              <w:t>Раздел 4</w:t>
            </w:r>
          </w:p>
        </w:tc>
        <w:tc>
          <w:tcPr>
            <w:tcW w:w="8364" w:type="dxa"/>
          </w:tcPr>
          <w:p w14:paraId="5B3697A7" w14:textId="5BB9A6F8" w:rsidR="00F66807" w:rsidRPr="00BF1F9D" w:rsidRDefault="00F66807" w:rsidP="00F66807">
            <w:pPr>
              <w:pStyle w:val="a8"/>
              <w:rPr>
                <w:rFonts w:ascii="Times New Roman" w:hAnsi="Times New Roman" w:cs="Times New Roman"/>
                <w:sz w:val="28"/>
                <w:szCs w:val="28"/>
              </w:rPr>
            </w:pPr>
            <w:r w:rsidRPr="00BF1F9D">
              <w:rPr>
                <w:rStyle w:val="af0"/>
                <w:rFonts w:cs="Times New Roman"/>
                <w:b w:val="0"/>
                <w:bCs w:val="0"/>
                <w:sz w:val="28"/>
                <w:szCs w:val="28"/>
              </w:rPr>
              <w:t>Материалы по обоснованию проекта межевания территории</w:t>
            </w:r>
            <w:r w:rsidRPr="00BF1F9D">
              <w:rPr>
                <w:rFonts w:ascii="Times New Roman" w:hAnsi="Times New Roman" w:cs="Times New Roman"/>
                <w:b/>
                <w:bCs/>
                <w:sz w:val="28"/>
                <w:szCs w:val="28"/>
              </w:rPr>
              <w:t>.</w:t>
            </w:r>
            <w:r w:rsidRPr="00BF1F9D">
              <w:rPr>
                <w:rFonts w:ascii="Times New Roman" w:hAnsi="Times New Roman" w:cs="Times New Roman"/>
                <w:sz w:val="28"/>
                <w:szCs w:val="28"/>
              </w:rPr>
              <w:t xml:space="preserve"> Графическая часть</w:t>
            </w:r>
          </w:p>
        </w:tc>
      </w:tr>
    </w:tbl>
    <w:p w14:paraId="2FA0646E" w14:textId="77777777" w:rsidR="004202AA" w:rsidRPr="00BF1F9D" w:rsidRDefault="004202AA">
      <w:pPr>
        <w:spacing w:line="259" w:lineRule="auto"/>
        <w:rPr>
          <w:szCs w:val="28"/>
        </w:rPr>
      </w:pPr>
    </w:p>
    <w:p w14:paraId="335488DD" w14:textId="77777777" w:rsidR="004202AA" w:rsidRPr="00BF1F9D" w:rsidRDefault="004202AA" w:rsidP="00533BEB">
      <w:pPr>
        <w:jc w:val="center"/>
        <w:rPr>
          <w:szCs w:val="28"/>
        </w:rPr>
      </w:pPr>
    </w:p>
    <w:p w14:paraId="63178B47" w14:textId="77777777" w:rsidR="004202AA" w:rsidRPr="00BF1F9D" w:rsidRDefault="004202AA">
      <w:pPr>
        <w:spacing w:line="259" w:lineRule="auto"/>
        <w:rPr>
          <w:szCs w:val="28"/>
        </w:rPr>
      </w:pPr>
      <w:r w:rsidRPr="00BF1F9D">
        <w:rPr>
          <w:szCs w:val="28"/>
        </w:rPr>
        <w:br w:type="page"/>
      </w:r>
    </w:p>
    <w:tbl>
      <w:tblPr>
        <w:tblStyle w:val="a7"/>
        <w:tblW w:w="9721" w:type="dxa"/>
        <w:tblInd w:w="-147" w:type="dxa"/>
        <w:tblLook w:val="04A0" w:firstRow="1" w:lastRow="0" w:firstColumn="1" w:lastColumn="0" w:noHBand="0" w:noVBand="1"/>
      </w:tblPr>
      <w:tblGrid>
        <w:gridCol w:w="1276"/>
        <w:gridCol w:w="7513"/>
        <w:gridCol w:w="932"/>
      </w:tblGrid>
      <w:tr w:rsidR="00BF1F9D" w:rsidRPr="00BF1F9D" w14:paraId="7639D69B" w14:textId="77777777" w:rsidTr="00944020">
        <w:trPr>
          <w:trHeight w:val="478"/>
        </w:trPr>
        <w:tc>
          <w:tcPr>
            <w:tcW w:w="1276" w:type="dxa"/>
          </w:tcPr>
          <w:p w14:paraId="36BE7C0F" w14:textId="77777777" w:rsidR="0074313B" w:rsidRPr="00BF1F9D" w:rsidRDefault="0074313B" w:rsidP="00944020">
            <w:pPr>
              <w:pStyle w:val="a8"/>
              <w:rPr>
                <w:rFonts w:ascii="Times New Roman" w:hAnsi="Times New Roman" w:cs="Times New Roman"/>
                <w:b/>
                <w:bCs/>
                <w:sz w:val="28"/>
                <w:szCs w:val="28"/>
              </w:rPr>
            </w:pPr>
          </w:p>
        </w:tc>
        <w:tc>
          <w:tcPr>
            <w:tcW w:w="7513" w:type="dxa"/>
          </w:tcPr>
          <w:p w14:paraId="44AA15C7" w14:textId="77777777" w:rsidR="0074313B" w:rsidRPr="00BF1F9D" w:rsidRDefault="0074313B" w:rsidP="00944020">
            <w:pPr>
              <w:pStyle w:val="a8"/>
              <w:rPr>
                <w:rFonts w:ascii="Times New Roman" w:hAnsi="Times New Roman" w:cs="Times New Roman"/>
                <w:b/>
                <w:bCs/>
                <w:sz w:val="28"/>
                <w:szCs w:val="28"/>
              </w:rPr>
            </w:pPr>
            <w:r w:rsidRPr="00BF1F9D">
              <w:rPr>
                <w:rFonts w:ascii="Times New Roman" w:hAnsi="Times New Roman" w:cs="Times New Roman"/>
                <w:b/>
                <w:bCs/>
                <w:sz w:val="28"/>
                <w:szCs w:val="28"/>
              </w:rPr>
              <w:t>Наименование документа</w:t>
            </w:r>
          </w:p>
        </w:tc>
        <w:tc>
          <w:tcPr>
            <w:tcW w:w="932" w:type="dxa"/>
          </w:tcPr>
          <w:p w14:paraId="4C125453" w14:textId="77777777" w:rsidR="0074313B" w:rsidRPr="00BF1F9D" w:rsidRDefault="0074313B" w:rsidP="00944020">
            <w:pPr>
              <w:pStyle w:val="a8"/>
              <w:rPr>
                <w:rFonts w:ascii="Times New Roman" w:hAnsi="Times New Roman" w:cs="Times New Roman"/>
                <w:b/>
                <w:bCs/>
                <w:sz w:val="28"/>
                <w:szCs w:val="28"/>
              </w:rPr>
            </w:pPr>
          </w:p>
        </w:tc>
      </w:tr>
      <w:tr w:rsidR="00BF1F9D" w:rsidRPr="00BF1F9D" w14:paraId="5EADD663" w14:textId="77777777" w:rsidTr="00944020">
        <w:trPr>
          <w:trHeight w:val="478"/>
        </w:trPr>
        <w:tc>
          <w:tcPr>
            <w:tcW w:w="1276" w:type="dxa"/>
          </w:tcPr>
          <w:p w14:paraId="23EAEC13" w14:textId="77777777" w:rsidR="0074313B" w:rsidRPr="00BF1F9D" w:rsidRDefault="0074313B" w:rsidP="00944020">
            <w:pPr>
              <w:pStyle w:val="a8"/>
              <w:rPr>
                <w:rFonts w:ascii="Times New Roman" w:hAnsi="Times New Roman" w:cs="Times New Roman"/>
                <w:sz w:val="28"/>
                <w:szCs w:val="28"/>
              </w:rPr>
            </w:pPr>
          </w:p>
        </w:tc>
        <w:tc>
          <w:tcPr>
            <w:tcW w:w="7513" w:type="dxa"/>
          </w:tcPr>
          <w:p w14:paraId="066F60CF" w14:textId="55BD2956" w:rsidR="0074313B" w:rsidRPr="00BF1F9D" w:rsidRDefault="0074313B" w:rsidP="00944020">
            <w:pPr>
              <w:pStyle w:val="a8"/>
              <w:rPr>
                <w:rFonts w:ascii="Times New Roman" w:hAnsi="Times New Roman" w:cs="Times New Roman"/>
                <w:b/>
                <w:bCs/>
                <w:sz w:val="28"/>
                <w:szCs w:val="28"/>
              </w:rPr>
            </w:pPr>
            <w:r w:rsidRPr="00BF1F9D">
              <w:rPr>
                <w:rFonts w:ascii="Times New Roman" w:hAnsi="Times New Roman" w:cs="Times New Roman"/>
                <w:b/>
                <w:bCs/>
                <w:sz w:val="28"/>
                <w:szCs w:val="28"/>
              </w:rPr>
              <w:t xml:space="preserve">Раздел 3. </w:t>
            </w:r>
            <w:r w:rsidR="00F66807" w:rsidRPr="00BF1F9D">
              <w:rPr>
                <w:rStyle w:val="af0"/>
                <w:rFonts w:cs="Times New Roman"/>
                <w:sz w:val="28"/>
                <w:szCs w:val="28"/>
              </w:rPr>
              <w:t>Материалы по обоснованию проекта планировки территории</w:t>
            </w:r>
            <w:r w:rsidR="00F66807" w:rsidRPr="00BF1F9D">
              <w:rPr>
                <w:rFonts w:ascii="Times New Roman" w:hAnsi="Times New Roman" w:cs="Times New Roman"/>
                <w:sz w:val="28"/>
                <w:szCs w:val="28"/>
              </w:rPr>
              <w:t>.</w:t>
            </w:r>
            <w:r w:rsidR="00F66807" w:rsidRPr="00BF1F9D">
              <w:rPr>
                <w:rFonts w:ascii="Times New Roman" w:hAnsi="Times New Roman" w:cs="Times New Roman"/>
                <w:b/>
                <w:bCs/>
                <w:sz w:val="28"/>
                <w:szCs w:val="28"/>
              </w:rPr>
              <w:t xml:space="preserve"> Текстовая часть</w:t>
            </w:r>
          </w:p>
        </w:tc>
        <w:tc>
          <w:tcPr>
            <w:tcW w:w="932" w:type="dxa"/>
          </w:tcPr>
          <w:p w14:paraId="79E198BF" w14:textId="77777777" w:rsidR="0074313B" w:rsidRPr="00BF1F9D" w:rsidRDefault="0074313B" w:rsidP="00944020">
            <w:pPr>
              <w:pStyle w:val="a8"/>
              <w:rPr>
                <w:rFonts w:ascii="Times New Roman" w:hAnsi="Times New Roman" w:cs="Times New Roman"/>
                <w:sz w:val="28"/>
                <w:szCs w:val="28"/>
              </w:rPr>
            </w:pPr>
          </w:p>
        </w:tc>
      </w:tr>
      <w:tr w:rsidR="00BF1F9D" w:rsidRPr="00BF1F9D" w14:paraId="5D9DEC59" w14:textId="77777777" w:rsidTr="00944020">
        <w:trPr>
          <w:trHeight w:val="478"/>
        </w:trPr>
        <w:tc>
          <w:tcPr>
            <w:tcW w:w="1276" w:type="dxa"/>
          </w:tcPr>
          <w:p w14:paraId="4E068FAC" w14:textId="77777777" w:rsidR="0074313B" w:rsidRPr="00BF1F9D" w:rsidRDefault="0074313B" w:rsidP="00944020">
            <w:pPr>
              <w:pStyle w:val="a8"/>
              <w:rPr>
                <w:rFonts w:ascii="Times New Roman" w:hAnsi="Times New Roman" w:cs="Times New Roman"/>
                <w:sz w:val="28"/>
                <w:szCs w:val="28"/>
              </w:rPr>
            </w:pPr>
            <w:r w:rsidRPr="00BF1F9D">
              <w:rPr>
                <w:rFonts w:ascii="Times New Roman" w:hAnsi="Times New Roman" w:cs="Times New Roman"/>
                <w:sz w:val="28"/>
                <w:szCs w:val="28"/>
              </w:rPr>
              <w:t>1</w:t>
            </w:r>
          </w:p>
        </w:tc>
        <w:tc>
          <w:tcPr>
            <w:tcW w:w="7513" w:type="dxa"/>
          </w:tcPr>
          <w:p w14:paraId="6CC28F0D" w14:textId="4E2062F6" w:rsidR="0074313B" w:rsidRPr="00BF1F9D" w:rsidRDefault="002763A8" w:rsidP="00056F65">
            <w:r w:rsidRPr="00BF1F9D">
              <w:t>Характеристика района строительства.</w:t>
            </w:r>
          </w:p>
        </w:tc>
        <w:tc>
          <w:tcPr>
            <w:tcW w:w="932" w:type="dxa"/>
          </w:tcPr>
          <w:p w14:paraId="7EF6D031" w14:textId="001FB088" w:rsidR="0074313B" w:rsidRPr="00BF1F9D" w:rsidRDefault="0074313B" w:rsidP="00944020">
            <w:pPr>
              <w:pStyle w:val="a8"/>
              <w:rPr>
                <w:rFonts w:ascii="Times New Roman" w:hAnsi="Times New Roman" w:cs="Times New Roman"/>
                <w:sz w:val="28"/>
                <w:szCs w:val="28"/>
              </w:rPr>
            </w:pPr>
          </w:p>
        </w:tc>
      </w:tr>
      <w:tr w:rsidR="00BF1F9D" w:rsidRPr="00BF1F9D" w14:paraId="32F43A1F" w14:textId="77777777" w:rsidTr="00944020">
        <w:trPr>
          <w:trHeight w:val="478"/>
        </w:trPr>
        <w:tc>
          <w:tcPr>
            <w:tcW w:w="1276" w:type="dxa"/>
          </w:tcPr>
          <w:p w14:paraId="0E80F89D" w14:textId="67F13AB9" w:rsidR="0074313B" w:rsidRPr="00BF1F9D" w:rsidRDefault="002763A8" w:rsidP="00944020">
            <w:pPr>
              <w:pStyle w:val="a8"/>
              <w:rPr>
                <w:rFonts w:ascii="Times New Roman" w:hAnsi="Times New Roman" w:cs="Times New Roman"/>
                <w:sz w:val="28"/>
                <w:szCs w:val="28"/>
              </w:rPr>
            </w:pPr>
            <w:r w:rsidRPr="00BF1F9D">
              <w:rPr>
                <w:rFonts w:ascii="Times New Roman" w:hAnsi="Times New Roman" w:cs="Times New Roman"/>
                <w:sz w:val="28"/>
                <w:szCs w:val="28"/>
              </w:rPr>
              <w:t>1.2</w:t>
            </w:r>
          </w:p>
        </w:tc>
        <w:tc>
          <w:tcPr>
            <w:tcW w:w="7513" w:type="dxa"/>
          </w:tcPr>
          <w:p w14:paraId="04CE5031" w14:textId="3B0110D5" w:rsidR="0074313B" w:rsidRPr="00BF1F9D" w:rsidRDefault="002763A8" w:rsidP="00056F65">
            <w:r w:rsidRPr="00BF1F9D">
              <w:t>Растительность</w:t>
            </w:r>
          </w:p>
        </w:tc>
        <w:tc>
          <w:tcPr>
            <w:tcW w:w="932" w:type="dxa"/>
          </w:tcPr>
          <w:p w14:paraId="79E72144" w14:textId="5AC40927" w:rsidR="0074313B" w:rsidRPr="00BF1F9D" w:rsidRDefault="0074313B" w:rsidP="00944020">
            <w:pPr>
              <w:pStyle w:val="a8"/>
              <w:rPr>
                <w:rFonts w:ascii="Times New Roman" w:hAnsi="Times New Roman" w:cs="Times New Roman"/>
                <w:b/>
                <w:bCs/>
                <w:sz w:val="28"/>
                <w:szCs w:val="28"/>
              </w:rPr>
            </w:pPr>
          </w:p>
        </w:tc>
      </w:tr>
      <w:tr w:rsidR="00BF1F9D" w:rsidRPr="00BF1F9D" w14:paraId="2827E2A8" w14:textId="77777777" w:rsidTr="00944020">
        <w:trPr>
          <w:trHeight w:val="478"/>
        </w:trPr>
        <w:tc>
          <w:tcPr>
            <w:tcW w:w="1276" w:type="dxa"/>
          </w:tcPr>
          <w:p w14:paraId="5E667A05" w14:textId="56D11282" w:rsidR="0074313B" w:rsidRPr="00BF1F9D" w:rsidRDefault="0052536A" w:rsidP="00944020">
            <w:pPr>
              <w:pStyle w:val="a8"/>
              <w:rPr>
                <w:rFonts w:ascii="Times New Roman" w:hAnsi="Times New Roman" w:cs="Times New Roman"/>
                <w:sz w:val="28"/>
                <w:szCs w:val="28"/>
              </w:rPr>
            </w:pPr>
            <w:r w:rsidRPr="00BF1F9D">
              <w:rPr>
                <w:rFonts w:ascii="Times New Roman" w:hAnsi="Times New Roman" w:cs="Times New Roman"/>
                <w:sz w:val="28"/>
                <w:szCs w:val="28"/>
              </w:rPr>
              <w:t>1.</w:t>
            </w:r>
            <w:r w:rsidR="0074313B" w:rsidRPr="00BF1F9D">
              <w:rPr>
                <w:rFonts w:ascii="Times New Roman" w:hAnsi="Times New Roman" w:cs="Times New Roman"/>
                <w:sz w:val="28"/>
                <w:szCs w:val="28"/>
              </w:rPr>
              <w:t>3</w:t>
            </w:r>
          </w:p>
        </w:tc>
        <w:tc>
          <w:tcPr>
            <w:tcW w:w="7513" w:type="dxa"/>
          </w:tcPr>
          <w:p w14:paraId="1C640BF4" w14:textId="5E8D8A50" w:rsidR="0074313B" w:rsidRPr="00BF1F9D" w:rsidRDefault="002763A8" w:rsidP="00056F65">
            <w:r w:rsidRPr="00BF1F9D">
              <w:t>Природно-ресурсный потенциал района</w:t>
            </w:r>
          </w:p>
        </w:tc>
        <w:tc>
          <w:tcPr>
            <w:tcW w:w="932" w:type="dxa"/>
          </w:tcPr>
          <w:p w14:paraId="452B45F7" w14:textId="2D9FFC68" w:rsidR="0074313B" w:rsidRPr="00BF1F9D" w:rsidRDefault="0074313B" w:rsidP="00944020">
            <w:pPr>
              <w:pStyle w:val="a8"/>
              <w:rPr>
                <w:rFonts w:ascii="Times New Roman" w:hAnsi="Times New Roman" w:cs="Times New Roman"/>
                <w:sz w:val="28"/>
                <w:szCs w:val="28"/>
              </w:rPr>
            </w:pPr>
          </w:p>
        </w:tc>
      </w:tr>
      <w:tr w:rsidR="00BF1F9D" w:rsidRPr="00BF1F9D" w14:paraId="5D824463" w14:textId="77777777" w:rsidTr="00944020">
        <w:trPr>
          <w:trHeight w:val="531"/>
        </w:trPr>
        <w:tc>
          <w:tcPr>
            <w:tcW w:w="1276" w:type="dxa"/>
          </w:tcPr>
          <w:p w14:paraId="1F3F7C0C" w14:textId="5889AF46" w:rsidR="0074313B" w:rsidRPr="00BF1F9D" w:rsidRDefault="0052536A" w:rsidP="00944020">
            <w:pPr>
              <w:pStyle w:val="a8"/>
              <w:rPr>
                <w:rFonts w:ascii="Times New Roman" w:hAnsi="Times New Roman" w:cs="Times New Roman"/>
                <w:sz w:val="28"/>
                <w:szCs w:val="28"/>
              </w:rPr>
            </w:pPr>
            <w:r w:rsidRPr="00BF1F9D">
              <w:rPr>
                <w:rFonts w:ascii="Times New Roman" w:hAnsi="Times New Roman" w:cs="Times New Roman"/>
                <w:sz w:val="28"/>
                <w:szCs w:val="28"/>
              </w:rPr>
              <w:t>2.1</w:t>
            </w:r>
          </w:p>
        </w:tc>
        <w:tc>
          <w:tcPr>
            <w:tcW w:w="7513" w:type="dxa"/>
          </w:tcPr>
          <w:p w14:paraId="61869BF1" w14:textId="3515EE51" w:rsidR="0074313B" w:rsidRPr="00BF1F9D" w:rsidRDefault="0052536A" w:rsidP="00056F65">
            <w:r w:rsidRPr="00BF1F9D">
              <w:t>Обоснование соответствия планируемых параметров нормативам градостроительного проектирования, установленным правилам землепользования и застройки.</w:t>
            </w:r>
          </w:p>
        </w:tc>
        <w:tc>
          <w:tcPr>
            <w:tcW w:w="932" w:type="dxa"/>
          </w:tcPr>
          <w:p w14:paraId="0419669D" w14:textId="6DA2DE79" w:rsidR="0074313B" w:rsidRPr="00BF1F9D" w:rsidRDefault="0074313B" w:rsidP="00944020">
            <w:pPr>
              <w:pStyle w:val="a8"/>
              <w:rPr>
                <w:rFonts w:ascii="Times New Roman" w:hAnsi="Times New Roman" w:cs="Times New Roman"/>
                <w:sz w:val="28"/>
                <w:szCs w:val="28"/>
              </w:rPr>
            </w:pPr>
          </w:p>
        </w:tc>
      </w:tr>
      <w:tr w:rsidR="00BF1F9D" w:rsidRPr="00BF1F9D" w14:paraId="102FF15B" w14:textId="77777777" w:rsidTr="00944020">
        <w:trPr>
          <w:trHeight w:val="531"/>
        </w:trPr>
        <w:tc>
          <w:tcPr>
            <w:tcW w:w="1276" w:type="dxa"/>
          </w:tcPr>
          <w:p w14:paraId="6986825F" w14:textId="20CF8658" w:rsidR="0074313B" w:rsidRPr="00BF1F9D" w:rsidRDefault="0052536A" w:rsidP="00944020">
            <w:pPr>
              <w:pStyle w:val="a8"/>
              <w:rPr>
                <w:rFonts w:ascii="Times New Roman" w:hAnsi="Times New Roman" w:cs="Times New Roman"/>
                <w:sz w:val="28"/>
                <w:szCs w:val="28"/>
              </w:rPr>
            </w:pPr>
            <w:r w:rsidRPr="00BF1F9D">
              <w:rPr>
                <w:rFonts w:ascii="Times New Roman" w:hAnsi="Times New Roman" w:cs="Times New Roman"/>
                <w:sz w:val="28"/>
                <w:szCs w:val="28"/>
              </w:rPr>
              <w:t>2.2</w:t>
            </w:r>
          </w:p>
        </w:tc>
        <w:tc>
          <w:tcPr>
            <w:tcW w:w="7513" w:type="dxa"/>
          </w:tcPr>
          <w:p w14:paraId="684472BE" w14:textId="54618F58" w:rsidR="0074313B" w:rsidRPr="00BF1F9D" w:rsidRDefault="0052536A" w:rsidP="00056F65">
            <w:pPr>
              <w:rPr>
                <w:szCs w:val="28"/>
              </w:rPr>
            </w:pPr>
            <w:r w:rsidRPr="00BF1F9D">
              <w:rPr>
                <w:szCs w:val="28"/>
              </w:rPr>
              <w:t>Классификатор видов разрешенного использования земельных участков</w:t>
            </w:r>
          </w:p>
        </w:tc>
        <w:tc>
          <w:tcPr>
            <w:tcW w:w="932" w:type="dxa"/>
          </w:tcPr>
          <w:p w14:paraId="24F2C302" w14:textId="1C3DA6BE" w:rsidR="0074313B" w:rsidRPr="00BF1F9D" w:rsidRDefault="0074313B" w:rsidP="00944020">
            <w:pPr>
              <w:pStyle w:val="a8"/>
              <w:rPr>
                <w:rFonts w:ascii="Times New Roman" w:hAnsi="Times New Roman" w:cs="Times New Roman"/>
                <w:b/>
                <w:bCs/>
                <w:sz w:val="28"/>
                <w:szCs w:val="28"/>
              </w:rPr>
            </w:pPr>
          </w:p>
        </w:tc>
      </w:tr>
      <w:tr w:rsidR="00BF1F9D" w:rsidRPr="00BF1F9D" w14:paraId="23737212" w14:textId="77777777" w:rsidTr="00944020">
        <w:trPr>
          <w:trHeight w:val="531"/>
        </w:trPr>
        <w:tc>
          <w:tcPr>
            <w:tcW w:w="1276" w:type="dxa"/>
          </w:tcPr>
          <w:p w14:paraId="4FD9CCE6" w14:textId="160625C3" w:rsidR="002763A8" w:rsidRPr="00BF1F9D" w:rsidRDefault="00056F65" w:rsidP="002763A8">
            <w:pPr>
              <w:pStyle w:val="a8"/>
              <w:rPr>
                <w:rFonts w:ascii="Times New Roman" w:hAnsi="Times New Roman" w:cs="Times New Roman"/>
                <w:sz w:val="28"/>
                <w:szCs w:val="28"/>
              </w:rPr>
            </w:pPr>
            <w:r w:rsidRPr="00BF1F9D">
              <w:rPr>
                <w:rFonts w:ascii="Times New Roman" w:hAnsi="Times New Roman" w:cs="Times New Roman"/>
                <w:sz w:val="28"/>
                <w:szCs w:val="28"/>
              </w:rPr>
              <w:t>2.3</w:t>
            </w:r>
          </w:p>
        </w:tc>
        <w:tc>
          <w:tcPr>
            <w:tcW w:w="7513" w:type="dxa"/>
          </w:tcPr>
          <w:p w14:paraId="7196629A" w14:textId="763029B8" w:rsidR="002763A8" w:rsidRPr="00BF1F9D" w:rsidRDefault="00056F65" w:rsidP="00056F65">
            <w:pPr>
              <w:rPr>
                <w:szCs w:val="28"/>
              </w:rPr>
            </w:pPr>
            <w:r w:rsidRPr="00BF1F9D">
              <w:rPr>
                <w:szCs w:val="28"/>
              </w:rPr>
              <w:t>Обоснование определения границ зон планируемого размещения объектов жилого назначения.</w:t>
            </w:r>
          </w:p>
        </w:tc>
        <w:tc>
          <w:tcPr>
            <w:tcW w:w="932" w:type="dxa"/>
          </w:tcPr>
          <w:p w14:paraId="31519FFD" w14:textId="04329853" w:rsidR="002763A8" w:rsidRPr="00BF1F9D" w:rsidRDefault="002763A8" w:rsidP="002763A8">
            <w:pPr>
              <w:pStyle w:val="a8"/>
              <w:rPr>
                <w:rFonts w:ascii="Times New Roman" w:hAnsi="Times New Roman" w:cs="Times New Roman"/>
                <w:sz w:val="28"/>
                <w:szCs w:val="28"/>
              </w:rPr>
            </w:pPr>
          </w:p>
        </w:tc>
      </w:tr>
      <w:tr w:rsidR="00BF1F9D" w:rsidRPr="00BF1F9D" w14:paraId="1F745F9B" w14:textId="77777777" w:rsidTr="00944020">
        <w:trPr>
          <w:trHeight w:val="531"/>
        </w:trPr>
        <w:tc>
          <w:tcPr>
            <w:tcW w:w="1276" w:type="dxa"/>
          </w:tcPr>
          <w:p w14:paraId="1EEBE91E" w14:textId="7577542C" w:rsidR="008D4C85" w:rsidRPr="00BF1F9D" w:rsidRDefault="008D4C85" w:rsidP="008D4C85">
            <w:pPr>
              <w:pStyle w:val="a8"/>
              <w:rPr>
                <w:rFonts w:ascii="Times New Roman" w:hAnsi="Times New Roman" w:cs="Times New Roman"/>
                <w:sz w:val="28"/>
                <w:szCs w:val="28"/>
              </w:rPr>
            </w:pPr>
            <w:r w:rsidRPr="00BF1F9D">
              <w:rPr>
                <w:rFonts w:ascii="Times New Roman" w:hAnsi="Times New Roman" w:cs="Times New Roman"/>
                <w:sz w:val="28"/>
                <w:szCs w:val="28"/>
              </w:rPr>
              <w:t>2.4</w:t>
            </w:r>
          </w:p>
        </w:tc>
        <w:tc>
          <w:tcPr>
            <w:tcW w:w="7513" w:type="dxa"/>
          </w:tcPr>
          <w:p w14:paraId="5B5AEFCD" w14:textId="696404CB" w:rsidR="008D4C85" w:rsidRPr="00BF1F9D" w:rsidRDefault="008D4C85" w:rsidP="008D4C85">
            <w:pPr>
              <w:rPr>
                <w:szCs w:val="28"/>
              </w:rPr>
            </w:pPr>
            <w:r w:rsidRPr="00BF1F9D">
              <w:rPr>
                <w:szCs w:val="28"/>
              </w:rPr>
              <w:t>Обоснование определения границ зон планируемого размещения объектов производственного назначения.</w:t>
            </w:r>
          </w:p>
        </w:tc>
        <w:tc>
          <w:tcPr>
            <w:tcW w:w="932" w:type="dxa"/>
          </w:tcPr>
          <w:p w14:paraId="4AAE6563" w14:textId="240A5EB4" w:rsidR="008D4C85" w:rsidRPr="00BF1F9D" w:rsidRDefault="008D4C85" w:rsidP="008D4C85">
            <w:pPr>
              <w:pStyle w:val="a8"/>
              <w:rPr>
                <w:rFonts w:ascii="Times New Roman" w:hAnsi="Times New Roman" w:cs="Times New Roman"/>
                <w:sz w:val="28"/>
                <w:szCs w:val="28"/>
              </w:rPr>
            </w:pPr>
          </w:p>
        </w:tc>
      </w:tr>
      <w:tr w:rsidR="00BF1F9D" w:rsidRPr="00BF1F9D" w14:paraId="07FCC2FA" w14:textId="77777777" w:rsidTr="00944020">
        <w:trPr>
          <w:trHeight w:val="531"/>
        </w:trPr>
        <w:tc>
          <w:tcPr>
            <w:tcW w:w="1276" w:type="dxa"/>
          </w:tcPr>
          <w:p w14:paraId="4E849294" w14:textId="1777F521" w:rsidR="008D4C85" w:rsidRPr="00BF1F9D" w:rsidRDefault="008D4C85" w:rsidP="008D4C85">
            <w:pPr>
              <w:pStyle w:val="a8"/>
              <w:rPr>
                <w:rFonts w:ascii="Times New Roman" w:hAnsi="Times New Roman" w:cs="Times New Roman"/>
                <w:sz w:val="28"/>
                <w:szCs w:val="28"/>
              </w:rPr>
            </w:pPr>
            <w:r w:rsidRPr="00BF1F9D">
              <w:rPr>
                <w:rFonts w:ascii="Times New Roman" w:hAnsi="Times New Roman" w:cs="Times New Roman"/>
                <w:sz w:val="28"/>
                <w:szCs w:val="28"/>
              </w:rPr>
              <w:t>2.5</w:t>
            </w:r>
          </w:p>
        </w:tc>
        <w:tc>
          <w:tcPr>
            <w:tcW w:w="7513" w:type="dxa"/>
          </w:tcPr>
          <w:p w14:paraId="4EF8065D" w14:textId="3219E9D2" w:rsidR="008D4C85" w:rsidRPr="00BF1F9D" w:rsidRDefault="008D4C85" w:rsidP="008D4C85">
            <w:pPr>
              <w:rPr>
                <w:szCs w:val="28"/>
              </w:rPr>
            </w:pPr>
            <w:r w:rsidRPr="00BF1F9D">
              <w:rPr>
                <w:szCs w:val="28"/>
              </w:rPr>
              <w:t>Обоснование определения границ зон планируемого размещения объектов общественно-делового назначения и объектов социальной инфраструктуры.</w:t>
            </w:r>
          </w:p>
        </w:tc>
        <w:tc>
          <w:tcPr>
            <w:tcW w:w="932" w:type="dxa"/>
          </w:tcPr>
          <w:p w14:paraId="1C190C62" w14:textId="3CDFDBDC" w:rsidR="008D4C85" w:rsidRPr="00BF1F9D" w:rsidRDefault="008D4C85" w:rsidP="008D4C85">
            <w:pPr>
              <w:pStyle w:val="a8"/>
              <w:rPr>
                <w:rFonts w:ascii="Times New Roman" w:hAnsi="Times New Roman" w:cs="Times New Roman"/>
                <w:sz w:val="28"/>
                <w:szCs w:val="28"/>
              </w:rPr>
            </w:pPr>
          </w:p>
        </w:tc>
      </w:tr>
      <w:tr w:rsidR="00BF1F9D" w:rsidRPr="00BF1F9D" w14:paraId="7BB91936" w14:textId="77777777" w:rsidTr="00944020">
        <w:trPr>
          <w:trHeight w:val="531"/>
        </w:trPr>
        <w:tc>
          <w:tcPr>
            <w:tcW w:w="1276" w:type="dxa"/>
          </w:tcPr>
          <w:p w14:paraId="06D0AD37" w14:textId="20511B96" w:rsidR="008D4C85" w:rsidRPr="00BF1F9D" w:rsidRDefault="008D4C85" w:rsidP="008D4C85">
            <w:pPr>
              <w:pStyle w:val="a8"/>
              <w:rPr>
                <w:rFonts w:ascii="Times New Roman" w:hAnsi="Times New Roman" w:cs="Times New Roman"/>
                <w:sz w:val="28"/>
                <w:szCs w:val="28"/>
              </w:rPr>
            </w:pPr>
            <w:r w:rsidRPr="00BF1F9D">
              <w:rPr>
                <w:rFonts w:ascii="Times New Roman" w:hAnsi="Times New Roman" w:cs="Times New Roman"/>
                <w:sz w:val="28"/>
                <w:szCs w:val="28"/>
              </w:rPr>
              <w:t>2.6</w:t>
            </w:r>
          </w:p>
        </w:tc>
        <w:tc>
          <w:tcPr>
            <w:tcW w:w="7513" w:type="dxa"/>
          </w:tcPr>
          <w:p w14:paraId="0E91D9E5" w14:textId="30BD605F" w:rsidR="008D4C85" w:rsidRPr="00BF1F9D" w:rsidRDefault="008D4C85" w:rsidP="008D4C85">
            <w:pPr>
              <w:rPr>
                <w:szCs w:val="28"/>
              </w:rPr>
            </w:pPr>
            <w:r w:rsidRPr="00BF1F9D">
              <w:rPr>
                <w:szCs w:val="28"/>
              </w:rPr>
              <w:t>Обоснование определения границ зон планируемого размещения объектов транспортной инфраструктуры.</w:t>
            </w:r>
          </w:p>
        </w:tc>
        <w:tc>
          <w:tcPr>
            <w:tcW w:w="932" w:type="dxa"/>
          </w:tcPr>
          <w:p w14:paraId="0C60E18A" w14:textId="730250CC" w:rsidR="008D4C85" w:rsidRPr="00BF1F9D" w:rsidRDefault="008D4C85" w:rsidP="008D4C85">
            <w:pPr>
              <w:pStyle w:val="a8"/>
              <w:rPr>
                <w:rFonts w:ascii="Times New Roman" w:hAnsi="Times New Roman" w:cs="Times New Roman"/>
                <w:sz w:val="28"/>
                <w:szCs w:val="28"/>
              </w:rPr>
            </w:pPr>
          </w:p>
        </w:tc>
      </w:tr>
      <w:tr w:rsidR="00BF1F9D" w:rsidRPr="00BF1F9D" w14:paraId="5E975145" w14:textId="77777777" w:rsidTr="00944020">
        <w:trPr>
          <w:trHeight w:val="531"/>
        </w:trPr>
        <w:tc>
          <w:tcPr>
            <w:tcW w:w="1276" w:type="dxa"/>
          </w:tcPr>
          <w:p w14:paraId="070921A9" w14:textId="2F7B33EC" w:rsidR="002763A8" w:rsidRPr="00BF1F9D" w:rsidRDefault="00056F65" w:rsidP="00056F65">
            <w:r w:rsidRPr="00BF1F9D">
              <w:t>2.7</w:t>
            </w:r>
          </w:p>
        </w:tc>
        <w:tc>
          <w:tcPr>
            <w:tcW w:w="7513" w:type="dxa"/>
          </w:tcPr>
          <w:p w14:paraId="045CF962" w14:textId="2483B596" w:rsidR="002763A8" w:rsidRPr="00BF1F9D" w:rsidRDefault="00056F65" w:rsidP="00056F65">
            <w:r w:rsidRPr="00BF1F9D">
              <w:t>Обоснование определения границ зон планируемого размещения объектов коммунальной инфраструктуры.</w:t>
            </w:r>
          </w:p>
        </w:tc>
        <w:tc>
          <w:tcPr>
            <w:tcW w:w="932" w:type="dxa"/>
          </w:tcPr>
          <w:p w14:paraId="7DD7E5C9" w14:textId="3AE2A60F" w:rsidR="002763A8" w:rsidRPr="00BF1F9D" w:rsidRDefault="002763A8" w:rsidP="002763A8">
            <w:pPr>
              <w:pStyle w:val="a8"/>
              <w:rPr>
                <w:rFonts w:ascii="Times New Roman" w:hAnsi="Times New Roman" w:cs="Times New Roman"/>
                <w:sz w:val="28"/>
                <w:szCs w:val="28"/>
              </w:rPr>
            </w:pPr>
          </w:p>
        </w:tc>
      </w:tr>
      <w:tr w:rsidR="00BF1F9D" w:rsidRPr="00BF1F9D" w14:paraId="00BE87EF" w14:textId="77777777" w:rsidTr="00944020">
        <w:trPr>
          <w:trHeight w:val="531"/>
        </w:trPr>
        <w:tc>
          <w:tcPr>
            <w:tcW w:w="1276" w:type="dxa"/>
          </w:tcPr>
          <w:p w14:paraId="1A4AEA6E" w14:textId="44886436" w:rsidR="0074313B" w:rsidRPr="00BF1F9D" w:rsidRDefault="00056F65" w:rsidP="00944020">
            <w:pPr>
              <w:pStyle w:val="a8"/>
              <w:rPr>
                <w:rFonts w:ascii="Times New Roman" w:hAnsi="Times New Roman" w:cs="Times New Roman"/>
                <w:sz w:val="28"/>
                <w:szCs w:val="28"/>
              </w:rPr>
            </w:pPr>
            <w:r w:rsidRPr="00BF1F9D">
              <w:rPr>
                <w:rFonts w:ascii="Times New Roman" w:hAnsi="Times New Roman" w:cs="Times New Roman"/>
                <w:sz w:val="28"/>
                <w:szCs w:val="28"/>
              </w:rPr>
              <w:t>3</w:t>
            </w:r>
          </w:p>
        </w:tc>
        <w:tc>
          <w:tcPr>
            <w:tcW w:w="7513" w:type="dxa"/>
          </w:tcPr>
          <w:p w14:paraId="4710448B" w14:textId="65063436" w:rsidR="0074313B" w:rsidRPr="00BF1F9D" w:rsidRDefault="00056F65" w:rsidP="00540E7A">
            <w:r w:rsidRPr="00BF1F9D">
              <w:t>Обоснование определения границ зон планируемого размещения объектов с учетом границ зон с особыми условиями использования территорий.</w:t>
            </w:r>
          </w:p>
        </w:tc>
        <w:tc>
          <w:tcPr>
            <w:tcW w:w="932" w:type="dxa"/>
          </w:tcPr>
          <w:p w14:paraId="56226661" w14:textId="24096258" w:rsidR="0074313B" w:rsidRPr="00BF1F9D" w:rsidRDefault="0074313B" w:rsidP="00944020">
            <w:pPr>
              <w:pStyle w:val="a8"/>
              <w:rPr>
                <w:rFonts w:ascii="Times New Roman" w:hAnsi="Times New Roman" w:cs="Times New Roman"/>
                <w:b/>
                <w:bCs/>
                <w:sz w:val="28"/>
                <w:szCs w:val="28"/>
              </w:rPr>
            </w:pPr>
          </w:p>
        </w:tc>
      </w:tr>
      <w:tr w:rsidR="00BF1F9D" w:rsidRPr="00BF1F9D" w14:paraId="5E05A4F9" w14:textId="77777777" w:rsidTr="00944020">
        <w:trPr>
          <w:trHeight w:val="531"/>
        </w:trPr>
        <w:tc>
          <w:tcPr>
            <w:tcW w:w="1276" w:type="dxa"/>
          </w:tcPr>
          <w:p w14:paraId="4137918F" w14:textId="646F7094" w:rsidR="00056F65" w:rsidRPr="00BF1F9D" w:rsidRDefault="00056F65" w:rsidP="00944020">
            <w:pPr>
              <w:pStyle w:val="a8"/>
              <w:rPr>
                <w:rFonts w:ascii="Times New Roman" w:hAnsi="Times New Roman" w:cs="Times New Roman"/>
                <w:sz w:val="28"/>
                <w:szCs w:val="28"/>
              </w:rPr>
            </w:pPr>
            <w:r w:rsidRPr="00BF1F9D">
              <w:rPr>
                <w:rFonts w:ascii="Times New Roman" w:hAnsi="Times New Roman" w:cs="Times New Roman"/>
                <w:sz w:val="28"/>
                <w:szCs w:val="28"/>
              </w:rPr>
              <w:t>4</w:t>
            </w:r>
          </w:p>
        </w:tc>
        <w:tc>
          <w:tcPr>
            <w:tcW w:w="7513" w:type="dxa"/>
          </w:tcPr>
          <w:p w14:paraId="0BD7F265" w14:textId="5ADCD1F4" w:rsidR="00056F65" w:rsidRPr="00BF1F9D" w:rsidRDefault="00056F65" w:rsidP="00540E7A">
            <w:r w:rsidRPr="00BF1F9D">
              <w:t>Объекты культурного наследия и особо охраняемые природные территории.</w:t>
            </w:r>
          </w:p>
        </w:tc>
        <w:tc>
          <w:tcPr>
            <w:tcW w:w="932" w:type="dxa"/>
          </w:tcPr>
          <w:p w14:paraId="767ABF31" w14:textId="170E9C18" w:rsidR="00056F65" w:rsidRPr="00BF1F9D" w:rsidRDefault="00056F65" w:rsidP="00944020">
            <w:pPr>
              <w:pStyle w:val="a8"/>
              <w:rPr>
                <w:rFonts w:ascii="Times New Roman" w:hAnsi="Times New Roman" w:cs="Times New Roman"/>
                <w:sz w:val="28"/>
                <w:szCs w:val="28"/>
              </w:rPr>
            </w:pPr>
          </w:p>
        </w:tc>
      </w:tr>
      <w:tr w:rsidR="00BF1F9D" w:rsidRPr="00BF1F9D" w14:paraId="79A16C83" w14:textId="77777777" w:rsidTr="00944020">
        <w:trPr>
          <w:trHeight w:val="531"/>
        </w:trPr>
        <w:tc>
          <w:tcPr>
            <w:tcW w:w="1276" w:type="dxa"/>
          </w:tcPr>
          <w:p w14:paraId="4CC70BBB" w14:textId="14CC4CD1" w:rsidR="00056F65" w:rsidRPr="00BF1F9D" w:rsidRDefault="00056F65" w:rsidP="00944020">
            <w:pPr>
              <w:pStyle w:val="a8"/>
              <w:rPr>
                <w:rFonts w:ascii="Times New Roman" w:hAnsi="Times New Roman" w:cs="Times New Roman"/>
                <w:sz w:val="28"/>
                <w:szCs w:val="28"/>
              </w:rPr>
            </w:pPr>
            <w:r w:rsidRPr="00BF1F9D">
              <w:rPr>
                <w:rFonts w:ascii="Times New Roman" w:hAnsi="Times New Roman" w:cs="Times New Roman"/>
                <w:sz w:val="28"/>
                <w:szCs w:val="28"/>
              </w:rPr>
              <w:t>5</w:t>
            </w:r>
          </w:p>
        </w:tc>
        <w:tc>
          <w:tcPr>
            <w:tcW w:w="7513" w:type="dxa"/>
          </w:tcPr>
          <w:p w14:paraId="0B19D3B0" w14:textId="67A735EA" w:rsidR="00056F65" w:rsidRPr="00BF1F9D" w:rsidRDefault="00056F65" w:rsidP="00540E7A">
            <w:r w:rsidRPr="00BF1F9D">
              <w:t>Вертикальная планировка и инженерная подготовка территории.</w:t>
            </w:r>
          </w:p>
        </w:tc>
        <w:tc>
          <w:tcPr>
            <w:tcW w:w="932" w:type="dxa"/>
          </w:tcPr>
          <w:p w14:paraId="78DAB6BD" w14:textId="2686FB32" w:rsidR="00056F65" w:rsidRPr="00BF1F9D" w:rsidRDefault="00056F65" w:rsidP="00944020">
            <w:pPr>
              <w:pStyle w:val="a8"/>
              <w:rPr>
                <w:rFonts w:ascii="Times New Roman" w:hAnsi="Times New Roman" w:cs="Times New Roman"/>
                <w:sz w:val="28"/>
                <w:szCs w:val="28"/>
              </w:rPr>
            </w:pPr>
          </w:p>
        </w:tc>
      </w:tr>
      <w:tr w:rsidR="00BF1F9D" w:rsidRPr="00BF1F9D" w14:paraId="42C7C6F8" w14:textId="77777777" w:rsidTr="00944020">
        <w:trPr>
          <w:trHeight w:val="531"/>
        </w:trPr>
        <w:tc>
          <w:tcPr>
            <w:tcW w:w="1276" w:type="dxa"/>
          </w:tcPr>
          <w:p w14:paraId="5A173499" w14:textId="3315586A" w:rsidR="00056F65" w:rsidRPr="00BF1F9D" w:rsidRDefault="00056F65" w:rsidP="00944020">
            <w:pPr>
              <w:pStyle w:val="a8"/>
              <w:rPr>
                <w:rFonts w:ascii="Times New Roman" w:hAnsi="Times New Roman" w:cs="Times New Roman"/>
                <w:sz w:val="28"/>
                <w:szCs w:val="28"/>
              </w:rPr>
            </w:pPr>
            <w:r w:rsidRPr="00BF1F9D">
              <w:rPr>
                <w:rFonts w:ascii="Times New Roman" w:hAnsi="Times New Roman" w:cs="Times New Roman"/>
                <w:sz w:val="28"/>
                <w:szCs w:val="28"/>
              </w:rPr>
              <w:t>6</w:t>
            </w:r>
          </w:p>
        </w:tc>
        <w:tc>
          <w:tcPr>
            <w:tcW w:w="7513" w:type="dxa"/>
          </w:tcPr>
          <w:p w14:paraId="4749CABE" w14:textId="7773DDEA" w:rsidR="00056F65" w:rsidRPr="00BF1F9D" w:rsidRDefault="00056F65" w:rsidP="00540E7A">
            <w:r w:rsidRPr="00BF1F9D">
              <w:t>Отклонение от предельных параметров разрешенного строительства</w:t>
            </w:r>
          </w:p>
        </w:tc>
        <w:tc>
          <w:tcPr>
            <w:tcW w:w="932" w:type="dxa"/>
          </w:tcPr>
          <w:p w14:paraId="74F3A9D8" w14:textId="235F62AA" w:rsidR="00056F65" w:rsidRPr="00BF1F9D" w:rsidRDefault="00056F65" w:rsidP="00944020">
            <w:pPr>
              <w:pStyle w:val="a8"/>
              <w:rPr>
                <w:rFonts w:ascii="Times New Roman" w:hAnsi="Times New Roman" w:cs="Times New Roman"/>
                <w:sz w:val="28"/>
                <w:szCs w:val="28"/>
              </w:rPr>
            </w:pPr>
          </w:p>
        </w:tc>
      </w:tr>
      <w:tr w:rsidR="00BF1F9D" w:rsidRPr="00BF1F9D" w14:paraId="3D7BC749" w14:textId="77777777" w:rsidTr="00944020">
        <w:trPr>
          <w:trHeight w:val="531"/>
        </w:trPr>
        <w:tc>
          <w:tcPr>
            <w:tcW w:w="1276" w:type="dxa"/>
          </w:tcPr>
          <w:p w14:paraId="17969690" w14:textId="4206CE21" w:rsidR="00056F65" w:rsidRPr="00BF1F9D" w:rsidRDefault="00056F65" w:rsidP="00944020">
            <w:pPr>
              <w:pStyle w:val="a8"/>
              <w:rPr>
                <w:rFonts w:ascii="Times New Roman" w:hAnsi="Times New Roman" w:cs="Times New Roman"/>
                <w:sz w:val="28"/>
                <w:szCs w:val="28"/>
              </w:rPr>
            </w:pPr>
            <w:r w:rsidRPr="00BF1F9D">
              <w:rPr>
                <w:rFonts w:ascii="Times New Roman" w:hAnsi="Times New Roman" w:cs="Times New Roman"/>
                <w:sz w:val="28"/>
                <w:szCs w:val="28"/>
              </w:rPr>
              <w:t>7</w:t>
            </w:r>
          </w:p>
        </w:tc>
        <w:tc>
          <w:tcPr>
            <w:tcW w:w="7513" w:type="dxa"/>
          </w:tcPr>
          <w:p w14:paraId="071AC27F" w14:textId="05B313AF" w:rsidR="00056F65" w:rsidRPr="00BF1F9D" w:rsidRDefault="00056F65" w:rsidP="00540E7A">
            <w:r w:rsidRPr="00BF1F9D">
              <w:t>Варианты планировочных решений застройки территории.</w:t>
            </w:r>
          </w:p>
        </w:tc>
        <w:tc>
          <w:tcPr>
            <w:tcW w:w="932" w:type="dxa"/>
          </w:tcPr>
          <w:p w14:paraId="28A42DBF" w14:textId="1D58E1C3" w:rsidR="00056F65" w:rsidRPr="00BF1F9D" w:rsidRDefault="00056F65" w:rsidP="00944020">
            <w:pPr>
              <w:pStyle w:val="a8"/>
              <w:rPr>
                <w:rFonts w:ascii="Times New Roman" w:hAnsi="Times New Roman" w:cs="Times New Roman"/>
                <w:sz w:val="28"/>
                <w:szCs w:val="28"/>
              </w:rPr>
            </w:pPr>
          </w:p>
        </w:tc>
      </w:tr>
      <w:tr w:rsidR="00BF1F9D" w:rsidRPr="00BF1F9D" w14:paraId="3085722D" w14:textId="77777777" w:rsidTr="00944020">
        <w:trPr>
          <w:trHeight w:val="531"/>
        </w:trPr>
        <w:tc>
          <w:tcPr>
            <w:tcW w:w="1276" w:type="dxa"/>
          </w:tcPr>
          <w:p w14:paraId="50991F9F" w14:textId="519C186B" w:rsidR="00056F65" w:rsidRPr="00BF1F9D" w:rsidRDefault="00056F65" w:rsidP="00944020">
            <w:pPr>
              <w:pStyle w:val="a8"/>
              <w:rPr>
                <w:rFonts w:ascii="Times New Roman" w:hAnsi="Times New Roman" w:cs="Times New Roman"/>
                <w:sz w:val="28"/>
                <w:szCs w:val="28"/>
              </w:rPr>
            </w:pPr>
            <w:r w:rsidRPr="00BF1F9D">
              <w:rPr>
                <w:rFonts w:ascii="Times New Roman" w:hAnsi="Times New Roman" w:cs="Times New Roman"/>
                <w:sz w:val="28"/>
                <w:szCs w:val="28"/>
              </w:rPr>
              <w:t>8</w:t>
            </w:r>
          </w:p>
        </w:tc>
        <w:tc>
          <w:tcPr>
            <w:tcW w:w="7513" w:type="dxa"/>
          </w:tcPr>
          <w:p w14:paraId="1D5F0A61" w14:textId="6C619876" w:rsidR="00056F65" w:rsidRPr="00BF1F9D" w:rsidRDefault="00056F65" w:rsidP="00540E7A">
            <w:r w:rsidRPr="00BF1F9D">
              <w:t>Перечень мероприятий по защите от чрезвычайных ситуаций.</w:t>
            </w:r>
          </w:p>
        </w:tc>
        <w:tc>
          <w:tcPr>
            <w:tcW w:w="932" w:type="dxa"/>
          </w:tcPr>
          <w:p w14:paraId="621DE921" w14:textId="75D9ACAF" w:rsidR="00056F65" w:rsidRPr="00BF1F9D" w:rsidRDefault="00056F65" w:rsidP="00944020">
            <w:pPr>
              <w:pStyle w:val="a8"/>
              <w:rPr>
                <w:rFonts w:ascii="Times New Roman" w:hAnsi="Times New Roman" w:cs="Times New Roman"/>
                <w:sz w:val="28"/>
                <w:szCs w:val="28"/>
              </w:rPr>
            </w:pPr>
          </w:p>
        </w:tc>
      </w:tr>
      <w:tr w:rsidR="00BF1F9D" w:rsidRPr="00BF1F9D" w14:paraId="4979DC6B" w14:textId="77777777" w:rsidTr="00944020">
        <w:trPr>
          <w:trHeight w:val="531"/>
        </w:trPr>
        <w:tc>
          <w:tcPr>
            <w:tcW w:w="1276" w:type="dxa"/>
          </w:tcPr>
          <w:p w14:paraId="0A7A045D" w14:textId="390EE508" w:rsidR="00056F65" w:rsidRPr="00BF1F9D" w:rsidRDefault="00540E7A" w:rsidP="00540E7A">
            <w:r w:rsidRPr="00BF1F9D">
              <w:t>9</w:t>
            </w:r>
          </w:p>
        </w:tc>
        <w:tc>
          <w:tcPr>
            <w:tcW w:w="7513" w:type="dxa"/>
          </w:tcPr>
          <w:p w14:paraId="0606195D" w14:textId="0BBBA753" w:rsidR="00056F65" w:rsidRPr="00BF1F9D" w:rsidRDefault="00540E7A" w:rsidP="00540E7A">
            <w:r w:rsidRPr="00BF1F9D">
              <w:t>Перечень мероприятий по охране окружающей среды.</w:t>
            </w:r>
          </w:p>
        </w:tc>
        <w:tc>
          <w:tcPr>
            <w:tcW w:w="932" w:type="dxa"/>
          </w:tcPr>
          <w:p w14:paraId="3307B364" w14:textId="3AC2B447" w:rsidR="00056F65" w:rsidRPr="00BF1F9D" w:rsidRDefault="00056F65" w:rsidP="00944020">
            <w:pPr>
              <w:pStyle w:val="a8"/>
              <w:rPr>
                <w:rFonts w:ascii="Times New Roman" w:hAnsi="Times New Roman" w:cs="Times New Roman"/>
                <w:sz w:val="28"/>
                <w:szCs w:val="28"/>
              </w:rPr>
            </w:pPr>
          </w:p>
        </w:tc>
      </w:tr>
      <w:tr w:rsidR="00BF1F9D" w:rsidRPr="00BF1F9D" w14:paraId="2565C21E" w14:textId="77777777" w:rsidTr="00944020">
        <w:trPr>
          <w:trHeight w:val="531"/>
        </w:trPr>
        <w:tc>
          <w:tcPr>
            <w:tcW w:w="1276" w:type="dxa"/>
          </w:tcPr>
          <w:p w14:paraId="6309CD96" w14:textId="5EB9C79F" w:rsidR="00056F65" w:rsidRPr="00BF1F9D" w:rsidRDefault="00540E7A" w:rsidP="00540E7A">
            <w:r w:rsidRPr="00BF1F9D">
              <w:t>10</w:t>
            </w:r>
          </w:p>
        </w:tc>
        <w:tc>
          <w:tcPr>
            <w:tcW w:w="7513" w:type="dxa"/>
          </w:tcPr>
          <w:p w14:paraId="2C5E5398" w14:textId="77777777" w:rsidR="00540E7A" w:rsidRPr="00BF1F9D" w:rsidRDefault="00540E7A" w:rsidP="00540E7A">
            <w:r w:rsidRPr="00BF1F9D">
              <w:t>Мероприятия по обеспечению потребностей инвалидов и маломобильных групп населения.</w:t>
            </w:r>
          </w:p>
          <w:p w14:paraId="0A20CFBC" w14:textId="77777777" w:rsidR="00056F65" w:rsidRPr="00BF1F9D" w:rsidRDefault="00056F65" w:rsidP="00540E7A"/>
        </w:tc>
        <w:tc>
          <w:tcPr>
            <w:tcW w:w="932" w:type="dxa"/>
          </w:tcPr>
          <w:p w14:paraId="27CE036A" w14:textId="5A8AE7A0" w:rsidR="00056F65" w:rsidRPr="00BF1F9D" w:rsidRDefault="00056F65" w:rsidP="00944020">
            <w:pPr>
              <w:pStyle w:val="a8"/>
              <w:rPr>
                <w:rFonts w:ascii="Times New Roman" w:hAnsi="Times New Roman" w:cs="Times New Roman"/>
                <w:sz w:val="28"/>
                <w:szCs w:val="28"/>
              </w:rPr>
            </w:pPr>
          </w:p>
        </w:tc>
      </w:tr>
      <w:tr w:rsidR="00BF1F9D" w:rsidRPr="00BF1F9D" w14:paraId="1B9D2A7E" w14:textId="77777777" w:rsidTr="00944020">
        <w:trPr>
          <w:trHeight w:val="531"/>
        </w:trPr>
        <w:tc>
          <w:tcPr>
            <w:tcW w:w="1276" w:type="dxa"/>
          </w:tcPr>
          <w:p w14:paraId="4BD4ACC0" w14:textId="33C54D7C" w:rsidR="00056F65" w:rsidRPr="00BF1F9D" w:rsidRDefault="00540E7A" w:rsidP="00540E7A">
            <w:r w:rsidRPr="00BF1F9D">
              <w:t>11</w:t>
            </w:r>
          </w:p>
        </w:tc>
        <w:tc>
          <w:tcPr>
            <w:tcW w:w="7513" w:type="dxa"/>
          </w:tcPr>
          <w:p w14:paraId="38F40FE7" w14:textId="696BA36F" w:rsidR="00056F65" w:rsidRPr="00BF1F9D" w:rsidRDefault="00540E7A" w:rsidP="00540E7A">
            <w:r w:rsidRPr="00BF1F9D">
              <w:t>Обоснование очередности планируемого развития территории.</w:t>
            </w:r>
          </w:p>
        </w:tc>
        <w:tc>
          <w:tcPr>
            <w:tcW w:w="932" w:type="dxa"/>
          </w:tcPr>
          <w:p w14:paraId="0612D5B5" w14:textId="1DE4CB2E" w:rsidR="00056F65" w:rsidRPr="00BF1F9D" w:rsidRDefault="00056F65" w:rsidP="00944020">
            <w:pPr>
              <w:pStyle w:val="a8"/>
              <w:rPr>
                <w:rFonts w:ascii="Times New Roman" w:hAnsi="Times New Roman" w:cs="Times New Roman"/>
                <w:sz w:val="28"/>
                <w:szCs w:val="28"/>
              </w:rPr>
            </w:pPr>
          </w:p>
        </w:tc>
      </w:tr>
      <w:tr w:rsidR="00BF1F9D" w:rsidRPr="00BF1F9D" w14:paraId="4F277FB8" w14:textId="77777777" w:rsidTr="00944020">
        <w:trPr>
          <w:trHeight w:val="531"/>
        </w:trPr>
        <w:tc>
          <w:tcPr>
            <w:tcW w:w="1276" w:type="dxa"/>
          </w:tcPr>
          <w:p w14:paraId="2871967F" w14:textId="77777777" w:rsidR="0074313B" w:rsidRPr="00BF1F9D" w:rsidRDefault="0074313B" w:rsidP="00944020">
            <w:pPr>
              <w:pStyle w:val="a8"/>
              <w:rPr>
                <w:rFonts w:ascii="Times New Roman" w:hAnsi="Times New Roman" w:cs="Times New Roman"/>
                <w:sz w:val="28"/>
                <w:szCs w:val="28"/>
              </w:rPr>
            </w:pPr>
          </w:p>
        </w:tc>
        <w:tc>
          <w:tcPr>
            <w:tcW w:w="7513" w:type="dxa"/>
          </w:tcPr>
          <w:p w14:paraId="28A7423B" w14:textId="42699085" w:rsidR="0074313B" w:rsidRPr="00BF1F9D" w:rsidRDefault="0074313B" w:rsidP="00944020">
            <w:pPr>
              <w:pStyle w:val="a8"/>
              <w:rPr>
                <w:rFonts w:ascii="Times New Roman" w:hAnsi="Times New Roman" w:cs="Times New Roman"/>
                <w:b/>
                <w:bCs/>
                <w:sz w:val="28"/>
                <w:szCs w:val="28"/>
              </w:rPr>
            </w:pPr>
            <w:r w:rsidRPr="00BF1F9D">
              <w:rPr>
                <w:rFonts w:ascii="Times New Roman" w:hAnsi="Times New Roman" w:cs="Times New Roman"/>
                <w:b/>
                <w:bCs/>
                <w:sz w:val="28"/>
                <w:szCs w:val="28"/>
              </w:rPr>
              <w:t xml:space="preserve">Раздел 4. </w:t>
            </w:r>
            <w:r w:rsidR="00F66807" w:rsidRPr="00BF1F9D">
              <w:rPr>
                <w:rStyle w:val="af0"/>
                <w:rFonts w:cs="Times New Roman"/>
                <w:sz w:val="28"/>
                <w:szCs w:val="28"/>
              </w:rPr>
              <w:t>Материалы по обоснованию проекта планировки территории</w:t>
            </w:r>
            <w:r w:rsidR="00F66807" w:rsidRPr="00BF1F9D">
              <w:rPr>
                <w:rFonts w:ascii="Times New Roman" w:hAnsi="Times New Roman" w:cs="Times New Roman"/>
                <w:sz w:val="28"/>
                <w:szCs w:val="28"/>
              </w:rPr>
              <w:t>.</w:t>
            </w:r>
            <w:r w:rsidR="00F66807" w:rsidRPr="00BF1F9D">
              <w:rPr>
                <w:rFonts w:ascii="Times New Roman" w:hAnsi="Times New Roman" w:cs="Times New Roman"/>
                <w:b/>
                <w:bCs/>
                <w:sz w:val="28"/>
                <w:szCs w:val="28"/>
              </w:rPr>
              <w:t xml:space="preserve"> Графическая часть</w:t>
            </w:r>
          </w:p>
        </w:tc>
        <w:tc>
          <w:tcPr>
            <w:tcW w:w="932" w:type="dxa"/>
          </w:tcPr>
          <w:p w14:paraId="33A4AA56" w14:textId="77777777" w:rsidR="0074313B" w:rsidRPr="00BF1F9D" w:rsidRDefault="0074313B" w:rsidP="00944020">
            <w:pPr>
              <w:pStyle w:val="a8"/>
              <w:rPr>
                <w:rFonts w:ascii="Times New Roman" w:hAnsi="Times New Roman" w:cs="Times New Roman"/>
                <w:b/>
                <w:bCs/>
                <w:sz w:val="28"/>
                <w:szCs w:val="28"/>
              </w:rPr>
            </w:pPr>
          </w:p>
        </w:tc>
      </w:tr>
      <w:tr w:rsidR="00BF1F9D" w:rsidRPr="00BF1F9D" w14:paraId="784EDD6C" w14:textId="77777777" w:rsidTr="00944020">
        <w:trPr>
          <w:trHeight w:val="531"/>
        </w:trPr>
        <w:tc>
          <w:tcPr>
            <w:tcW w:w="1276" w:type="dxa"/>
          </w:tcPr>
          <w:p w14:paraId="395B8934" w14:textId="77777777" w:rsidR="0074313B" w:rsidRPr="00BF1F9D" w:rsidRDefault="0074313B" w:rsidP="00944020">
            <w:pPr>
              <w:pStyle w:val="1"/>
              <w:rPr>
                <w:rFonts w:ascii="Times New Roman" w:hAnsi="Times New Roman"/>
                <w:sz w:val="28"/>
                <w:szCs w:val="28"/>
              </w:rPr>
            </w:pPr>
            <w:r w:rsidRPr="00BF1F9D">
              <w:rPr>
                <w:rFonts w:ascii="Times New Roman" w:hAnsi="Times New Roman"/>
                <w:sz w:val="28"/>
                <w:szCs w:val="28"/>
              </w:rPr>
              <w:t>ГД-2</w:t>
            </w:r>
          </w:p>
        </w:tc>
        <w:tc>
          <w:tcPr>
            <w:tcW w:w="7513" w:type="dxa"/>
          </w:tcPr>
          <w:p w14:paraId="07AB5979" w14:textId="6D536652" w:rsidR="0074313B" w:rsidRPr="00BF1F9D" w:rsidRDefault="0074313B" w:rsidP="00944020">
            <w:pPr>
              <w:pStyle w:val="1"/>
              <w:rPr>
                <w:rFonts w:ascii="Times New Roman" w:hAnsi="Times New Roman"/>
                <w:sz w:val="28"/>
                <w:szCs w:val="28"/>
                <w:shd w:val="clear" w:color="auto" w:fill="FFFFFF"/>
              </w:rPr>
            </w:pPr>
            <w:r w:rsidRPr="00BF1F9D">
              <w:rPr>
                <w:rFonts w:ascii="Times New Roman" w:hAnsi="Times New Roman"/>
                <w:sz w:val="28"/>
                <w:szCs w:val="28"/>
                <w:shd w:val="clear" w:color="auto" w:fill="FFFFFF"/>
              </w:rPr>
              <w:t>Карта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 М 1:</w:t>
            </w:r>
            <w:r w:rsidR="007F4A8C" w:rsidRPr="00BF1F9D">
              <w:rPr>
                <w:rFonts w:ascii="Times New Roman" w:hAnsi="Times New Roman"/>
                <w:sz w:val="28"/>
                <w:szCs w:val="28"/>
                <w:shd w:val="clear" w:color="auto" w:fill="FFFFFF"/>
              </w:rPr>
              <w:t>25</w:t>
            </w:r>
            <w:r w:rsidRPr="00BF1F9D">
              <w:rPr>
                <w:rFonts w:ascii="Times New Roman" w:hAnsi="Times New Roman"/>
                <w:sz w:val="28"/>
                <w:szCs w:val="28"/>
                <w:shd w:val="clear" w:color="auto" w:fill="FFFFFF"/>
              </w:rPr>
              <w:t>0</w:t>
            </w:r>
            <w:r w:rsidR="00173ABD" w:rsidRPr="00BF1F9D">
              <w:rPr>
                <w:rFonts w:ascii="Times New Roman" w:hAnsi="Times New Roman"/>
                <w:sz w:val="28"/>
                <w:szCs w:val="28"/>
                <w:shd w:val="clear" w:color="auto" w:fill="FFFFFF"/>
              </w:rPr>
              <w:t>0</w:t>
            </w:r>
            <w:r w:rsidRPr="00BF1F9D">
              <w:rPr>
                <w:rFonts w:ascii="Times New Roman" w:hAnsi="Times New Roman"/>
                <w:sz w:val="28"/>
                <w:szCs w:val="28"/>
                <w:shd w:val="clear" w:color="auto" w:fill="FFFFFF"/>
              </w:rPr>
              <w:t>0</w:t>
            </w:r>
          </w:p>
        </w:tc>
        <w:tc>
          <w:tcPr>
            <w:tcW w:w="932" w:type="dxa"/>
          </w:tcPr>
          <w:p w14:paraId="539438AB" w14:textId="77777777" w:rsidR="0074313B" w:rsidRPr="00BF1F9D" w:rsidRDefault="0074313B" w:rsidP="00944020">
            <w:pPr>
              <w:pStyle w:val="1"/>
              <w:rPr>
                <w:rFonts w:ascii="Times New Roman" w:hAnsi="Times New Roman"/>
                <w:b/>
                <w:bCs/>
                <w:sz w:val="28"/>
                <w:szCs w:val="28"/>
              </w:rPr>
            </w:pPr>
          </w:p>
        </w:tc>
      </w:tr>
      <w:tr w:rsidR="00BF1F9D" w:rsidRPr="00BF1F9D" w14:paraId="3D4ED3E2" w14:textId="77777777" w:rsidTr="00944020">
        <w:trPr>
          <w:trHeight w:val="531"/>
        </w:trPr>
        <w:tc>
          <w:tcPr>
            <w:tcW w:w="1276" w:type="dxa"/>
          </w:tcPr>
          <w:p w14:paraId="04916842" w14:textId="77777777" w:rsidR="0074313B" w:rsidRPr="00BF1F9D" w:rsidRDefault="0074313B" w:rsidP="00944020">
            <w:pPr>
              <w:pStyle w:val="1"/>
              <w:rPr>
                <w:rFonts w:ascii="Times New Roman" w:hAnsi="Times New Roman"/>
                <w:sz w:val="28"/>
                <w:szCs w:val="28"/>
              </w:rPr>
            </w:pPr>
            <w:r w:rsidRPr="00BF1F9D">
              <w:rPr>
                <w:rFonts w:ascii="Times New Roman" w:hAnsi="Times New Roman"/>
                <w:sz w:val="28"/>
                <w:szCs w:val="28"/>
              </w:rPr>
              <w:t>ГД-3</w:t>
            </w:r>
          </w:p>
        </w:tc>
        <w:tc>
          <w:tcPr>
            <w:tcW w:w="7513" w:type="dxa"/>
          </w:tcPr>
          <w:p w14:paraId="59594E5E" w14:textId="3F441009" w:rsidR="0074313B" w:rsidRPr="00BF1F9D" w:rsidRDefault="0074313B" w:rsidP="00944020">
            <w:pPr>
              <w:pStyle w:val="1"/>
              <w:rPr>
                <w:rFonts w:ascii="Times New Roman" w:hAnsi="Times New Roman"/>
                <w:sz w:val="28"/>
                <w:szCs w:val="28"/>
                <w:shd w:val="clear" w:color="auto" w:fill="FFFFFF"/>
              </w:rPr>
            </w:pPr>
            <w:r w:rsidRPr="00BF1F9D">
              <w:rPr>
                <w:rFonts w:ascii="Times New Roman" w:hAnsi="Times New Roman"/>
                <w:sz w:val="28"/>
                <w:szCs w:val="28"/>
                <w:shd w:val="clear" w:color="auto" w:fill="FFFFFF"/>
              </w:rPr>
              <w:t>Схема организации движения транспорта.</w:t>
            </w:r>
            <w:r w:rsidR="00F84AA2">
              <w:rPr>
                <w:rFonts w:ascii="Times New Roman" w:hAnsi="Times New Roman"/>
                <w:sz w:val="28"/>
                <w:szCs w:val="28"/>
                <w:shd w:val="clear" w:color="auto" w:fill="FFFFFF"/>
              </w:rPr>
              <w:t xml:space="preserve"> Поперечные профили улиц.</w:t>
            </w:r>
            <w:r w:rsidRPr="00BF1F9D">
              <w:rPr>
                <w:rFonts w:ascii="Times New Roman" w:hAnsi="Times New Roman"/>
                <w:sz w:val="28"/>
                <w:szCs w:val="28"/>
                <w:shd w:val="clear" w:color="auto" w:fill="FFFFFF"/>
              </w:rPr>
              <w:t xml:space="preserve"> М 1:</w:t>
            </w:r>
            <w:r w:rsidR="007F4A8C" w:rsidRPr="00BF1F9D">
              <w:rPr>
                <w:rFonts w:ascii="Times New Roman" w:hAnsi="Times New Roman"/>
                <w:sz w:val="28"/>
                <w:szCs w:val="28"/>
                <w:shd w:val="clear" w:color="auto" w:fill="FFFFFF"/>
              </w:rPr>
              <w:t>10</w:t>
            </w:r>
            <w:r w:rsidRPr="00BF1F9D">
              <w:rPr>
                <w:rFonts w:ascii="Times New Roman" w:hAnsi="Times New Roman"/>
                <w:sz w:val="28"/>
                <w:szCs w:val="28"/>
                <w:shd w:val="clear" w:color="auto" w:fill="FFFFFF"/>
              </w:rPr>
              <w:t>00</w:t>
            </w:r>
          </w:p>
        </w:tc>
        <w:tc>
          <w:tcPr>
            <w:tcW w:w="932" w:type="dxa"/>
          </w:tcPr>
          <w:p w14:paraId="5220544C" w14:textId="77777777" w:rsidR="0074313B" w:rsidRPr="00BF1F9D" w:rsidRDefault="0074313B" w:rsidP="00944020">
            <w:pPr>
              <w:pStyle w:val="1"/>
              <w:rPr>
                <w:rFonts w:ascii="Times New Roman" w:hAnsi="Times New Roman"/>
                <w:b/>
                <w:bCs/>
                <w:sz w:val="28"/>
                <w:szCs w:val="28"/>
              </w:rPr>
            </w:pPr>
          </w:p>
        </w:tc>
      </w:tr>
      <w:tr w:rsidR="00BF1F9D" w:rsidRPr="00BF1F9D" w14:paraId="6BE4775B" w14:textId="77777777" w:rsidTr="00944020">
        <w:trPr>
          <w:trHeight w:val="531"/>
        </w:trPr>
        <w:tc>
          <w:tcPr>
            <w:tcW w:w="1276" w:type="dxa"/>
          </w:tcPr>
          <w:p w14:paraId="14234AA3" w14:textId="77777777" w:rsidR="0074313B" w:rsidRPr="00BF1F9D" w:rsidRDefault="0074313B" w:rsidP="00944020">
            <w:pPr>
              <w:pStyle w:val="1"/>
              <w:rPr>
                <w:rFonts w:ascii="Times New Roman" w:hAnsi="Times New Roman"/>
                <w:sz w:val="28"/>
                <w:szCs w:val="28"/>
              </w:rPr>
            </w:pPr>
            <w:r w:rsidRPr="00BF1F9D">
              <w:rPr>
                <w:rFonts w:ascii="Times New Roman" w:hAnsi="Times New Roman"/>
                <w:sz w:val="28"/>
                <w:szCs w:val="28"/>
              </w:rPr>
              <w:t>ГД-4</w:t>
            </w:r>
          </w:p>
        </w:tc>
        <w:tc>
          <w:tcPr>
            <w:tcW w:w="7513" w:type="dxa"/>
          </w:tcPr>
          <w:p w14:paraId="28F31846" w14:textId="4C333C21" w:rsidR="0074313B" w:rsidRPr="00BF1F9D" w:rsidRDefault="0074313B" w:rsidP="00944020">
            <w:pPr>
              <w:pStyle w:val="1"/>
              <w:rPr>
                <w:rFonts w:ascii="Times New Roman" w:hAnsi="Times New Roman"/>
                <w:sz w:val="28"/>
                <w:szCs w:val="28"/>
                <w:shd w:val="clear" w:color="auto" w:fill="FFFFFF"/>
              </w:rPr>
            </w:pPr>
            <w:r w:rsidRPr="00BF1F9D">
              <w:rPr>
                <w:rFonts w:ascii="Times New Roman" w:hAnsi="Times New Roman"/>
                <w:sz w:val="28"/>
                <w:szCs w:val="28"/>
                <w:shd w:val="clear" w:color="auto" w:fill="FFFFFF"/>
              </w:rPr>
              <w:t>Схема границ зон с особыми условиями использования территории. М 1:</w:t>
            </w:r>
            <w:r w:rsidR="007F4A8C" w:rsidRPr="00BF1F9D">
              <w:rPr>
                <w:rFonts w:ascii="Times New Roman" w:hAnsi="Times New Roman"/>
                <w:sz w:val="28"/>
                <w:szCs w:val="28"/>
                <w:shd w:val="clear" w:color="auto" w:fill="FFFFFF"/>
              </w:rPr>
              <w:t>10</w:t>
            </w:r>
            <w:r w:rsidRPr="00BF1F9D">
              <w:rPr>
                <w:rFonts w:ascii="Times New Roman" w:hAnsi="Times New Roman"/>
                <w:sz w:val="28"/>
                <w:szCs w:val="28"/>
                <w:shd w:val="clear" w:color="auto" w:fill="FFFFFF"/>
              </w:rPr>
              <w:t>00</w:t>
            </w:r>
          </w:p>
        </w:tc>
        <w:tc>
          <w:tcPr>
            <w:tcW w:w="932" w:type="dxa"/>
          </w:tcPr>
          <w:p w14:paraId="10F6ECBB" w14:textId="77777777" w:rsidR="0074313B" w:rsidRPr="00BF1F9D" w:rsidRDefault="0074313B" w:rsidP="00944020">
            <w:pPr>
              <w:pStyle w:val="1"/>
              <w:rPr>
                <w:rFonts w:ascii="Times New Roman" w:hAnsi="Times New Roman"/>
                <w:b/>
                <w:bCs/>
                <w:sz w:val="28"/>
                <w:szCs w:val="28"/>
              </w:rPr>
            </w:pPr>
          </w:p>
        </w:tc>
      </w:tr>
      <w:tr w:rsidR="00BF1F9D" w:rsidRPr="00BF1F9D" w14:paraId="070B4805" w14:textId="77777777" w:rsidTr="00944020">
        <w:trPr>
          <w:trHeight w:val="531"/>
        </w:trPr>
        <w:tc>
          <w:tcPr>
            <w:tcW w:w="1276" w:type="dxa"/>
          </w:tcPr>
          <w:p w14:paraId="36C3CB74" w14:textId="77777777" w:rsidR="0074313B" w:rsidRPr="00BF1F9D" w:rsidRDefault="0074313B" w:rsidP="00944020">
            <w:pPr>
              <w:pStyle w:val="1"/>
              <w:rPr>
                <w:rFonts w:ascii="Times New Roman" w:hAnsi="Times New Roman"/>
                <w:sz w:val="28"/>
                <w:szCs w:val="28"/>
              </w:rPr>
            </w:pPr>
            <w:r w:rsidRPr="00BF1F9D">
              <w:rPr>
                <w:rFonts w:ascii="Times New Roman" w:hAnsi="Times New Roman"/>
                <w:sz w:val="28"/>
                <w:szCs w:val="28"/>
              </w:rPr>
              <w:t>ГД-5</w:t>
            </w:r>
          </w:p>
        </w:tc>
        <w:tc>
          <w:tcPr>
            <w:tcW w:w="7513" w:type="dxa"/>
          </w:tcPr>
          <w:p w14:paraId="1061027A" w14:textId="58AF0FA6" w:rsidR="0074313B" w:rsidRPr="00BF1F9D" w:rsidRDefault="0074313B" w:rsidP="00944020">
            <w:pPr>
              <w:pStyle w:val="1"/>
              <w:rPr>
                <w:rFonts w:ascii="Times New Roman" w:hAnsi="Times New Roman"/>
                <w:sz w:val="28"/>
                <w:szCs w:val="28"/>
                <w:shd w:val="clear" w:color="auto" w:fill="FFFFFF"/>
              </w:rPr>
            </w:pPr>
            <w:r w:rsidRPr="00BF1F9D">
              <w:rPr>
                <w:rFonts w:ascii="Times New Roman" w:hAnsi="Times New Roman"/>
                <w:sz w:val="28"/>
                <w:szCs w:val="28"/>
                <w:shd w:val="clear" w:color="auto" w:fill="FFFFFF"/>
              </w:rPr>
              <w:t>Схема, отображающая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М 1:</w:t>
            </w:r>
            <w:r w:rsidR="007F4A8C" w:rsidRPr="00BF1F9D">
              <w:rPr>
                <w:rFonts w:ascii="Times New Roman" w:hAnsi="Times New Roman"/>
                <w:sz w:val="28"/>
                <w:szCs w:val="28"/>
                <w:shd w:val="clear" w:color="auto" w:fill="FFFFFF"/>
              </w:rPr>
              <w:t>10</w:t>
            </w:r>
            <w:r w:rsidRPr="00BF1F9D">
              <w:rPr>
                <w:rFonts w:ascii="Times New Roman" w:hAnsi="Times New Roman"/>
                <w:sz w:val="28"/>
                <w:szCs w:val="28"/>
                <w:shd w:val="clear" w:color="auto" w:fill="FFFFFF"/>
              </w:rPr>
              <w:t>00</w:t>
            </w:r>
          </w:p>
        </w:tc>
        <w:tc>
          <w:tcPr>
            <w:tcW w:w="932" w:type="dxa"/>
          </w:tcPr>
          <w:p w14:paraId="74A8B3EC" w14:textId="77777777" w:rsidR="0074313B" w:rsidRPr="00BF1F9D" w:rsidRDefault="0074313B" w:rsidP="00944020">
            <w:pPr>
              <w:pStyle w:val="1"/>
              <w:rPr>
                <w:rFonts w:ascii="Times New Roman" w:hAnsi="Times New Roman"/>
                <w:b/>
                <w:bCs/>
                <w:sz w:val="28"/>
                <w:szCs w:val="28"/>
              </w:rPr>
            </w:pPr>
          </w:p>
        </w:tc>
      </w:tr>
      <w:tr w:rsidR="00BF1F9D" w:rsidRPr="00BF1F9D" w14:paraId="1105DA69" w14:textId="77777777" w:rsidTr="00944020">
        <w:trPr>
          <w:trHeight w:val="531"/>
        </w:trPr>
        <w:tc>
          <w:tcPr>
            <w:tcW w:w="1276" w:type="dxa"/>
          </w:tcPr>
          <w:p w14:paraId="56D68EDA" w14:textId="76242EBE" w:rsidR="0074313B" w:rsidRPr="00BF1F9D" w:rsidRDefault="007F4A8C" w:rsidP="00944020">
            <w:pPr>
              <w:pStyle w:val="1"/>
              <w:rPr>
                <w:rFonts w:ascii="Times New Roman" w:hAnsi="Times New Roman"/>
                <w:sz w:val="28"/>
                <w:szCs w:val="28"/>
              </w:rPr>
            </w:pPr>
            <w:r w:rsidRPr="00BF1F9D">
              <w:rPr>
                <w:rFonts w:ascii="Times New Roman" w:hAnsi="Times New Roman"/>
                <w:sz w:val="28"/>
                <w:szCs w:val="28"/>
              </w:rPr>
              <w:t>ГД-6</w:t>
            </w:r>
          </w:p>
        </w:tc>
        <w:tc>
          <w:tcPr>
            <w:tcW w:w="7513" w:type="dxa"/>
          </w:tcPr>
          <w:p w14:paraId="00333364" w14:textId="1C88F2BF" w:rsidR="0074313B" w:rsidRPr="00BF1F9D" w:rsidRDefault="007F4A8C" w:rsidP="00944020">
            <w:pPr>
              <w:pStyle w:val="1"/>
              <w:rPr>
                <w:rFonts w:ascii="Times New Roman" w:hAnsi="Times New Roman"/>
                <w:sz w:val="28"/>
                <w:szCs w:val="28"/>
                <w:shd w:val="clear" w:color="auto" w:fill="FFFFFF"/>
              </w:rPr>
            </w:pPr>
            <w:r w:rsidRPr="00BF1F9D">
              <w:rPr>
                <w:rFonts w:ascii="Times New Roman" w:hAnsi="Times New Roman"/>
                <w:sz w:val="28"/>
                <w:szCs w:val="28"/>
                <w:shd w:val="clear" w:color="auto" w:fill="FFFFFF"/>
              </w:rPr>
              <w:t>Разбивочный чертеж. Чертеж красных линий. М 1:1000</w:t>
            </w:r>
          </w:p>
        </w:tc>
        <w:tc>
          <w:tcPr>
            <w:tcW w:w="932" w:type="dxa"/>
          </w:tcPr>
          <w:p w14:paraId="47472FE9" w14:textId="77777777" w:rsidR="0074313B" w:rsidRPr="00BF1F9D" w:rsidRDefault="0074313B" w:rsidP="00944020">
            <w:pPr>
              <w:pStyle w:val="1"/>
              <w:rPr>
                <w:rFonts w:ascii="Times New Roman" w:hAnsi="Times New Roman"/>
                <w:b/>
                <w:bCs/>
                <w:sz w:val="28"/>
                <w:szCs w:val="28"/>
              </w:rPr>
            </w:pPr>
          </w:p>
        </w:tc>
      </w:tr>
      <w:tr w:rsidR="00BF1F9D" w:rsidRPr="00BF1F9D" w14:paraId="29091542" w14:textId="77777777" w:rsidTr="00944020">
        <w:trPr>
          <w:trHeight w:val="531"/>
        </w:trPr>
        <w:tc>
          <w:tcPr>
            <w:tcW w:w="1276" w:type="dxa"/>
          </w:tcPr>
          <w:p w14:paraId="2898AB10" w14:textId="7CB26643" w:rsidR="0074313B" w:rsidRPr="00BF1F9D" w:rsidRDefault="0074313B" w:rsidP="00944020">
            <w:pPr>
              <w:pStyle w:val="1"/>
              <w:rPr>
                <w:rFonts w:ascii="Times New Roman" w:hAnsi="Times New Roman"/>
                <w:sz w:val="28"/>
                <w:szCs w:val="28"/>
              </w:rPr>
            </w:pPr>
          </w:p>
        </w:tc>
        <w:tc>
          <w:tcPr>
            <w:tcW w:w="7513" w:type="dxa"/>
          </w:tcPr>
          <w:p w14:paraId="03E75224" w14:textId="02A12FC6" w:rsidR="0074313B" w:rsidRPr="00BF1F9D" w:rsidRDefault="0074313B" w:rsidP="00944020">
            <w:pPr>
              <w:pStyle w:val="1"/>
              <w:rPr>
                <w:rFonts w:ascii="Times New Roman" w:hAnsi="Times New Roman"/>
                <w:sz w:val="28"/>
                <w:szCs w:val="28"/>
                <w:shd w:val="clear" w:color="auto" w:fill="FFFFFF"/>
              </w:rPr>
            </w:pPr>
          </w:p>
        </w:tc>
        <w:tc>
          <w:tcPr>
            <w:tcW w:w="932" w:type="dxa"/>
          </w:tcPr>
          <w:p w14:paraId="5C46F3F0" w14:textId="77777777" w:rsidR="0074313B" w:rsidRPr="00BF1F9D" w:rsidRDefault="0074313B" w:rsidP="00944020">
            <w:pPr>
              <w:pStyle w:val="1"/>
              <w:rPr>
                <w:rFonts w:ascii="Times New Roman" w:hAnsi="Times New Roman"/>
                <w:b/>
                <w:bCs/>
                <w:sz w:val="28"/>
                <w:szCs w:val="28"/>
              </w:rPr>
            </w:pPr>
          </w:p>
        </w:tc>
      </w:tr>
      <w:tr w:rsidR="00BF1F9D" w:rsidRPr="00BF1F9D" w14:paraId="263DC031" w14:textId="77777777" w:rsidTr="00944020">
        <w:trPr>
          <w:trHeight w:val="531"/>
        </w:trPr>
        <w:tc>
          <w:tcPr>
            <w:tcW w:w="1276" w:type="dxa"/>
          </w:tcPr>
          <w:p w14:paraId="430D8E9F" w14:textId="77777777" w:rsidR="00540E7A" w:rsidRPr="00BF1F9D" w:rsidRDefault="00540E7A" w:rsidP="00944020">
            <w:pPr>
              <w:pStyle w:val="1"/>
              <w:rPr>
                <w:rFonts w:ascii="Times New Roman" w:hAnsi="Times New Roman"/>
                <w:sz w:val="28"/>
                <w:szCs w:val="28"/>
              </w:rPr>
            </w:pPr>
          </w:p>
        </w:tc>
        <w:tc>
          <w:tcPr>
            <w:tcW w:w="7513" w:type="dxa"/>
          </w:tcPr>
          <w:p w14:paraId="7A253D27" w14:textId="77777777" w:rsidR="00540E7A" w:rsidRPr="00BF1F9D" w:rsidRDefault="00540E7A" w:rsidP="00944020">
            <w:pPr>
              <w:pStyle w:val="1"/>
              <w:rPr>
                <w:rFonts w:ascii="Times New Roman" w:hAnsi="Times New Roman"/>
                <w:sz w:val="28"/>
                <w:szCs w:val="28"/>
                <w:shd w:val="clear" w:color="auto" w:fill="FFFFFF"/>
              </w:rPr>
            </w:pPr>
          </w:p>
        </w:tc>
        <w:tc>
          <w:tcPr>
            <w:tcW w:w="932" w:type="dxa"/>
          </w:tcPr>
          <w:p w14:paraId="01A807BE" w14:textId="77777777" w:rsidR="00540E7A" w:rsidRPr="00BF1F9D" w:rsidRDefault="00540E7A" w:rsidP="00944020">
            <w:pPr>
              <w:pStyle w:val="1"/>
              <w:rPr>
                <w:rFonts w:ascii="Times New Roman" w:hAnsi="Times New Roman"/>
                <w:b/>
                <w:bCs/>
                <w:sz w:val="28"/>
                <w:szCs w:val="28"/>
              </w:rPr>
            </w:pPr>
          </w:p>
        </w:tc>
      </w:tr>
      <w:tr w:rsidR="00BF1F9D" w:rsidRPr="00BF1F9D" w14:paraId="7DA5B32D" w14:textId="77777777" w:rsidTr="00944020">
        <w:trPr>
          <w:trHeight w:val="531"/>
        </w:trPr>
        <w:tc>
          <w:tcPr>
            <w:tcW w:w="1276" w:type="dxa"/>
          </w:tcPr>
          <w:p w14:paraId="2A02EC2C" w14:textId="77777777" w:rsidR="00540E7A" w:rsidRPr="00BF1F9D" w:rsidRDefault="00540E7A" w:rsidP="00944020">
            <w:pPr>
              <w:pStyle w:val="1"/>
              <w:rPr>
                <w:rFonts w:ascii="Times New Roman" w:hAnsi="Times New Roman"/>
                <w:sz w:val="28"/>
                <w:szCs w:val="28"/>
              </w:rPr>
            </w:pPr>
          </w:p>
        </w:tc>
        <w:tc>
          <w:tcPr>
            <w:tcW w:w="7513" w:type="dxa"/>
          </w:tcPr>
          <w:p w14:paraId="4D2B2731" w14:textId="77777777" w:rsidR="00540E7A" w:rsidRPr="00BF1F9D" w:rsidRDefault="00540E7A" w:rsidP="00944020">
            <w:pPr>
              <w:pStyle w:val="1"/>
              <w:rPr>
                <w:rFonts w:ascii="Times New Roman" w:hAnsi="Times New Roman"/>
                <w:sz w:val="28"/>
                <w:szCs w:val="28"/>
                <w:shd w:val="clear" w:color="auto" w:fill="FFFFFF"/>
              </w:rPr>
            </w:pPr>
          </w:p>
        </w:tc>
        <w:tc>
          <w:tcPr>
            <w:tcW w:w="932" w:type="dxa"/>
          </w:tcPr>
          <w:p w14:paraId="0B8B64C6" w14:textId="77777777" w:rsidR="00540E7A" w:rsidRPr="00BF1F9D" w:rsidRDefault="00540E7A" w:rsidP="00944020">
            <w:pPr>
              <w:pStyle w:val="1"/>
              <w:rPr>
                <w:rFonts w:ascii="Times New Roman" w:hAnsi="Times New Roman"/>
                <w:b/>
                <w:bCs/>
                <w:sz w:val="28"/>
                <w:szCs w:val="28"/>
              </w:rPr>
            </w:pPr>
          </w:p>
        </w:tc>
      </w:tr>
      <w:tr w:rsidR="00BF1F9D" w:rsidRPr="00BF1F9D" w14:paraId="7C62A2F6" w14:textId="77777777" w:rsidTr="00944020">
        <w:trPr>
          <w:trHeight w:val="531"/>
        </w:trPr>
        <w:tc>
          <w:tcPr>
            <w:tcW w:w="1276" w:type="dxa"/>
          </w:tcPr>
          <w:p w14:paraId="1B2E8264" w14:textId="77777777" w:rsidR="00540E7A" w:rsidRPr="00BF1F9D" w:rsidRDefault="00540E7A" w:rsidP="00944020">
            <w:pPr>
              <w:pStyle w:val="1"/>
              <w:rPr>
                <w:rFonts w:ascii="Times New Roman" w:hAnsi="Times New Roman"/>
                <w:sz w:val="28"/>
                <w:szCs w:val="28"/>
              </w:rPr>
            </w:pPr>
          </w:p>
        </w:tc>
        <w:tc>
          <w:tcPr>
            <w:tcW w:w="7513" w:type="dxa"/>
          </w:tcPr>
          <w:p w14:paraId="624CF3D8" w14:textId="77777777" w:rsidR="00540E7A" w:rsidRPr="00BF1F9D" w:rsidRDefault="00540E7A" w:rsidP="00944020">
            <w:pPr>
              <w:pStyle w:val="1"/>
              <w:rPr>
                <w:rFonts w:ascii="Times New Roman" w:hAnsi="Times New Roman"/>
                <w:sz w:val="28"/>
                <w:szCs w:val="28"/>
                <w:shd w:val="clear" w:color="auto" w:fill="FFFFFF"/>
              </w:rPr>
            </w:pPr>
          </w:p>
        </w:tc>
        <w:tc>
          <w:tcPr>
            <w:tcW w:w="932" w:type="dxa"/>
          </w:tcPr>
          <w:p w14:paraId="3D33842E" w14:textId="77777777" w:rsidR="00540E7A" w:rsidRPr="00BF1F9D" w:rsidRDefault="00540E7A" w:rsidP="00944020">
            <w:pPr>
              <w:pStyle w:val="1"/>
              <w:rPr>
                <w:rFonts w:ascii="Times New Roman" w:hAnsi="Times New Roman"/>
                <w:b/>
                <w:bCs/>
                <w:sz w:val="28"/>
                <w:szCs w:val="28"/>
              </w:rPr>
            </w:pPr>
          </w:p>
        </w:tc>
      </w:tr>
      <w:tr w:rsidR="00BF1F9D" w:rsidRPr="00BF1F9D" w14:paraId="2CBF85B7" w14:textId="77777777" w:rsidTr="00944020">
        <w:trPr>
          <w:trHeight w:val="531"/>
        </w:trPr>
        <w:tc>
          <w:tcPr>
            <w:tcW w:w="1276" w:type="dxa"/>
          </w:tcPr>
          <w:p w14:paraId="6F12B7CB" w14:textId="77777777" w:rsidR="00540E7A" w:rsidRPr="00BF1F9D" w:rsidRDefault="00540E7A" w:rsidP="00944020">
            <w:pPr>
              <w:pStyle w:val="1"/>
              <w:rPr>
                <w:rFonts w:ascii="Times New Roman" w:hAnsi="Times New Roman"/>
                <w:sz w:val="28"/>
                <w:szCs w:val="28"/>
              </w:rPr>
            </w:pPr>
          </w:p>
        </w:tc>
        <w:tc>
          <w:tcPr>
            <w:tcW w:w="7513" w:type="dxa"/>
          </w:tcPr>
          <w:p w14:paraId="3C21CD79" w14:textId="77777777" w:rsidR="00540E7A" w:rsidRPr="00BF1F9D" w:rsidRDefault="00540E7A" w:rsidP="00944020">
            <w:pPr>
              <w:pStyle w:val="1"/>
              <w:rPr>
                <w:rFonts w:ascii="Times New Roman" w:hAnsi="Times New Roman"/>
                <w:sz w:val="28"/>
                <w:szCs w:val="28"/>
                <w:shd w:val="clear" w:color="auto" w:fill="FFFFFF"/>
              </w:rPr>
            </w:pPr>
          </w:p>
        </w:tc>
        <w:tc>
          <w:tcPr>
            <w:tcW w:w="932" w:type="dxa"/>
          </w:tcPr>
          <w:p w14:paraId="77D475FE" w14:textId="77777777" w:rsidR="00540E7A" w:rsidRPr="00BF1F9D" w:rsidRDefault="00540E7A" w:rsidP="00944020">
            <w:pPr>
              <w:pStyle w:val="1"/>
              <w:rPr>
                <w:rFonts w:ascii="Times New Roman" w:hAnsi="Times New Roman"/>
                <w:b/>
                <w:bCs/>
                <w:sz w:val="28"/>
                <w:szCs w:val="28"/>
              </w:rPr>
            </w:pPr>
          </w:p>
        </w:tc>
      </w:tr>
      <w:tr w:rsidR="00BF1F9D" w:rsidRPr="00BF1F9D" w14:paraId="0E76B4C7" w14:textId="77777777" w:rsidTr="00944020">
        <w:trPr>
          <w:trHeight w:val="531"/>
        </w:trPr>
        <w:tc>
          <w:tcPr>
            <w:tcW w:w="1276" w:type="dxa"/>
          </w:tcPr>
          <w:p w14:paraId="4A797B72" w14:textId="77777777" w:rsidR="00540E7A" w:rsidRPr="00BF1F9D" w:rsidRDefault="00540E7A" w:rsidP="00944020">
            <w:pPr>
              <w:pStyle w:val="1"/>
              <w:rPr>
                <w:rFonts w:ascii="Times New Roman" w:hAnsi="Times New Roman"/>
                <w:sz w:val="28"/>
                <w:szCs w:val="28"/>
              </w:rPr>
            </w:pPr>
          </w:p>
        </w:tc>
        <w:tc>
          <w:tcPr>
            <w:tcW w:w="7513" w:type="dxa"/>
          </w:tcPr>
          <w:p w14:paraId="3181A692" w14:textId="77777777" w:rsidR="00540E7A" w:rsidRPr="00BF1F9D" w:rsidRDefault="00540E7A" w:rsidP="00944020">
            <w:pPr>
              <w:pStyle w:val="1"/>
              <w:rPr>
                <w:rFonts w:ascii="Times New Roman" w:hAnsi="Times New Roman"/>
                <w:sz w:val="28"/>
                <w:szCs w:val="28"/>
                <w:shd w:val="clear" w:color="auto" w:fill="FFFFFF"/>
              </w:rPr>
            </w:pPr>
          </w:p>
        </w:tc>
        <w:tc>
          <w:tcPr>
            <w:tcW w:w="932" w:type="dxa"/>
          </w:tcPr>
          <w:p w14:paraId="55E006EE" w14:textId="77777777" w:rsidR="00540E7A" w:rsidRPr="00BF1F9D" w:rsidRDefault="00540E7A" w:rsidP="00944020">
            <w:pPr>
              <w:pStyle w:val="1"/>
              <w:rPr>
                <w:rFonts w:ascii="Times New Roman" w:hAnsi="Times New Roman"/>
                <w:b/>
                <w:bCs/>
                <w:sz w:val="28"/>
                <w:szCs w:val="28"/>
              </w:rPr>
            </w:pPr>
          </w:p>
        </w:tc>
      </w:tr>
      <w:tr w:rsidR="00BF1F9D" w:rsidRPr="00BF1F9D" w14:paraId="33DA5D7B" w14:textId="77777777" w:rsidTr="00944020">
        <w:trPr>
          <w:trHeight w:val="531"/>
        </w:trPr>
        <w:tc>
          <w:tcPr>
            <w:tcW w:w="1276" w:type="dxa"/>
          </w:tcPr>
          <w:p w14:paraId="7B01E160" w14:textId="77777777" w:rsidR="00540E7A" w:rsidRPr="00BF1F9D" w:rsidRDefault="00540E7A" w:rsidP="00944020">
            <w:pPr>
              <w:pStyle w:val="1"/>
              <w:rPr>
                <w:rFonts w:ascii="Times New Roman" w:hAnsi="Times New Roman"/>
                <w:sz w:val="28"/>
                <w:szCs w:val="28"/>
              </w:rPr>
            </w:pPr>
          </w:p>
        </w:tc>
        <w:tc>
          <w:tcPr>
            <w:tcW w:w="7513" w:type="dxa"/>
          </w:tcPr>
          <w:p w14:paraId="12300ABA" w14:textId="77777777" w:rsidR="00540E7A" w:rsidRPr="00BF1F9D" w:rsidRDefault="00540E7A" w:rsidP="00944020">
            <w:pPr>
              <w:pStyle w:val="1"/>
              <w:rPr>
                <w:rFonts w:ascii="Times New Roman" w:hAnsi="Times New Roman"/>
                <w:sz w:val="28"/>
                <w:szCs w:val="28"/>
                <w:shd w:val="clear" w:color="auto" w:fill="FFFFFF"/>
              </w:rPr>
            </w:pPr>
          </w:p>
        </w:tc>
        <w:tc>
          <w:tcPr>
            <w:tcW w:w="932" w:type="dxa"/>
          </w:tcPr>
          <w:p w14:paraId="581835F2" w14:textId="77777777" w:rsidR="00540E7A" w:rsidRPr="00BF1F9D" w:rsidRDefault="00540E7A" w:rsidP="00944020">
            <w:pPr>
              <w:pStyle w:val="1"/>
              <w:rPr>
                <w:rFonts w:ascii="Times New Roman" w:hAnsi="Times New Roman"/>
                <w:b/>
                <w:bCs/>
                <w:sz w:val="28"/>
                <w:szCs w:val="28"/>
              </w:rPr>
            </w:pPr>
          </w:p>
        </w:tc>
      </w:tr>
      <w:tr w:rsidR="00BF1F9D" w:rsidRPr="00BF1F9D" w14:paraId="4B8D068B" w14:textId="77777777" w:rsidTr="00944020">
        <w:trPr>
          <w:trHeight w:val="531"/>
        </w:trPr>
        <w:tc>
          <w:tcPr>
            <w:tcW w:w="1276" w:type="dxa"/>
          </w:tcPr>
          <w:p w14:paraId="31AD03FE" w14:textId="77777777" w:rsidR="00540E7A" w:rsidRPr="00BF1F9D" w:rsidRDefault="00540E7A" w:rsidP="00944020">
            <w:pPr>
              <w:pStyle w:val="1"/>
              <w:rPr>
                <w:rFonts w:ascii="Times New Roman" w:hAnsi="Times New Roman"/>
                <w:sz w:val="28"/>
                <w:szCs w:val="28"/>
              </w:rPr>
            </w:pPr>
          </w:p>
        </w:tc>
        <w:tc>
          <w:tcPr>
            <w:tcW w:w="7513" w:type="dxa"/>
          </w:tcPr>
          <w:p w14:paraId="557EF845" w14:textId="77777777" w:rsidR="00540E7A" w:rsidRPr="00BF1F9D" w:rsidRDefault="00540E7A" w:rsidP="00944020">
            <w:pPr>
              <w:pStyle w:val="1"/>
              <w:rPr>
                <w:rFonts w:ascii="Times New Roman" w:hAnsi="Times New Roman"/>
                <w:sz w:val="28"/>
                <w:szCs w:val="28"/>
                <w:shd w:val="clear" w:color="auto" w:fill="FFFFFF"/>
              </w:rPr>
            </w:pPr>
          </w:p>
        </w:tc>
        <w:tc>
          <w:tcPr>
            <w:tcW w:w="932" w:type="dxa"/>
          </w:tcPr>
          <w:p w14:paraId="03075679" w14:textId="77777777" w:rsidR="00540E7A" w:rsidRPr="00BF1F9D" w:rsidRDefault="00540E7A" w:rsidP="00944020">
            <w:pPr>
              <w:pStyle w:val="1"/>
              <w:rPr>
                <w:rFonts w:ascii="Times New Roman" w:hAnsi="Times New Roman"/>
                <w:b/>
                <w:bCs/>
                <w:sz w:val="28"/>
                <w:szCs w:val="28"/>
              </w:rPr>
            </w:pPr>
          </w:p>
        </w:tc>
      </w:tr>
      <w:tr w:rsidR="00BF1F9D" w:rsidRPr="00BF1F9D" w14:paraId="69131E48" w14:textId="77777777" w:rsidTr="00944020">
        <w:trPr>
          <w:trHeight w:val="531"/>
        </w:trPr>
        <w:tc>
          <w:tcPr>
            <w:tcW w:w="1276" w:type="dxa"/>
          </w:tcPr>
          <w:p w14:paraId="7C40F13D" w14:textId="77777777" w:rsidR="00540E7A" w:rsidRPr="00BF1F9D" w:rsidRDefault="00540E7A" w:rsidP="00944020">
            <w:pPr>
              <w:pStyle w:val="1"/>
              <w:rPr>
                <w:rFonts w:ascii="Times New Roman" w:hAnsi="Times New Roman"/>
                <w:sz w:val="28"/>
                <w:szCs w:val="28"/>
              </w:rPr>
            </w:pPr>
          </w:p>
        </w:tc>
        <w:tc>
          <w:tcPr>
            <w:tcW w:w="7513" w:type="dxa"/>
          </w:tcPr>
          <w:p w14:paraId="6273B3D5" w14:textId="77777777" w:rsidR="00540E7A" w:rsidRPr="00BF1F9D" w:rsidRDefault="00540E7A" w:rsidP="00944020">
            <w:pPr>
              <w:pStyle w:val="1"/>
              <w:rPr>
                <w:rFonts w:ascii="Times New Roman" w:hAnsi="Times New Roman"/>
                <w:sz w:val="28"/>
                <w:szCs w:val="28"/>
                <w:shd w:val="clear" w:color="auto" w:fill="FFFFFF"/>
              </w:rPr>
            </w:pPr>
          </w:p>
        </w:tc>
        <w:tc>
          <w:tcPr>
            <w:tcW w:w="932" w:type="dxa"/>
          </w:tcPr>
          <w:p w14:paraId="0BC6EA31" w14:textId="77777777" w:rsidR="00540E7A" w:rsidRPr="00BF1F9D" w:rsidRDefault="00540E7A" w:rsidP="00944020">
            <w:pPr>
              <w:pStyle w:val="1"/>
              <w:rPr>
                <w:rFonts w:ascii="Times New Roman" w:hAnsi="Times New Roman"/>
                <w:b/>
                <w:bCs/>
                <w:sz w:val="28"/>
                <w:szCs w:val="28"/>
              </w:rPr>
            </w:pPr>
          </w:p>
        </w:tc>
      </w:tr>
      <w:tr w:rsidR="00BF1F9D" w:rsidRPr="00BF1F9D" w14:paraId="6838AF7F" w14:textId="77777777" w:rsidTr="00944020">
        <w:trPr>
          <w:trHeight w:val="531"/>
        </w:trPr>
        <w:tc>
          <w:tcPr>
            <w:tcW w:w="1276" w:type="dxa"/>
          </w:tcPr>
          <w:p w14:paraId="1D7DB11C" w14:textId="77777777" w:rsidR="00540E7A" w:rsidRPr="00BF1F9D" w:rsidRDefault="00540E7A" w:rsidP="00944020">
            <w:pPr>
              <w:pStyle w:val="1"/>
              <w:rPr>
                <w:rFonts w:ascii="Times New Roman" w:hAnsi="Times New Roman"/>
                <w:sz w:val="28"/>
                <w:szCs w:val="28"/>
              </w:rPr>
            </w:pPr>
          </w:p>
        </w:tc>
        <w:tc>
          <w:tcPr>
            <w:tcW w:w="7513" w:type="dxa"/>
          </w:tcPr>
          <w:p w14:paraId="7A0049CC" w14:textId="77777777" w:rsidR="00540E7A" w:rsidRPr="00BF1F9D" w:rsidRDefault="00540E7A" w:rsidP="00944020">
            <w:pPr>
              <w:pStyle w:val="1"/>
              <w:rPr>
                <w:rFonts w:ascii="Times New Roman" w:hAnsi="Times New Roman"/>
                <w:sz w:val="28"/>
                <w:szCs w:val="28"/>
                <w:shd w:val="clear" w:color="auto" w:fill="FFFFFF"/>
              </w:rPr>
            </w:pPr>
          </w:p>
        </w:tc>
        <w:tc>
          <w:tcPr>
            <w:tcW w:w="932" w:type="dxa"/>
          </w:tcPr>
          <w:p w14:paraId="781C1403" w14:textId="77777777" w:rsidR="00540E7A" w:rsidRPr="00BF1F9D" w:rsidRDefault="00540E7A" w:rsidP="00944020">
            <w:pPr>
              <w:pStyle w:val="1"/>
              <w:rPr>
                <w:rFonts w:ascii="Times New Roman" w:hAnsi="Times New Roman"/>
                <w:b/>
                <w:bCs/>
                <w:sz w:val="28"/>
                <w:szCs w:val="28"/>
              </w:rPr>
            </w:pPr>
          </w:p>
        </w:tc>
      </w:tr>
      <w:tr w:rsidR="00BF1F9D" w:rsidRPr="00BF1F9D" w14:paraId="7135F1D4" w14:textId="77777777" w:rsidTr="00944020">
        <w:trPr>
          <w:trHeight w:val="531"/>
        </w:trPr>
        <w:tc>
          <w:tcPr>
            <w:tcW w:w="1276" w:type="dxa"/>
          </w:tcPr>
          <w:p w14:paraId="61B19771" w14:textId="77777777" w:rsidR="00540E7A" w:rsidRPr="00BF1F9D" w:rsidRDefault="00540E7A" w:rsidP="00944020">
            <w:pPr>
              <w:pStyle w:val="1"/>
              <w:rPr>
                <w:rFonts w:ascii="Times New Roman" w:hAnsi="Times New Roman"/>
                <w:sz w:val="28"/>
                <w:szCs w:val="28"/>
              </w:rPr>
            </w:pPr>
          </w:p>
        </w:tc>
        <w:tc>
          <w:tcPr>
            <w:tcW w:w="7513" w:type="dxa"/>
          </w:tcPr>
          <w:p w14:paraId="750BB100" w14:textId="77777777" w:rsidR="00540E7A" w:rsidRPr="00BF1F9D" w:rsidRDefault="00540E7A" w:rsidP="00944020">
            <w:pPr>
              <w:pStyle w:val="1"/>
              <w:rPr>
                <w:rFonts w:ascii="Times New Roman" w:hAnsi="Times New Roman"/>
                <w:sz w:val="28"/>
                <w:szCs w:val="28"/>
                <w:shd w:val="clear" w:color="auto" w:fill="FFFFFF"/>
              </w:rPr>
            </w:pPr>
          </w:p>
        </w:tc>
        <w:tc>
          <w:tcPr>
            <w:tcW w:w="932" w:type="dxa"/>
          </w:tcPr>
          <w:p w14:paraId="5C923CDE" w14:textId="77777777" w:rsidR="00540E7A" w:rsidRPr="00BF1F9D" w:rsidRDefault="00540E7A" w:rsidP="00944020">
            <w:pPr>
              <w:pStyle w:val="1"/>
              <w:rPr>
                <w:rFonts w:ascii="Times New Roman" w:hAnsi="Times New Roman"/>
                <w:b/>
                <w:bCs/>
                <w:sz w:val="28"/>
                <w:szCs w:val="28"/>
              </w:rPr>
            </w:pPr>
          </w:p>
        </w:tc>
      </w:tr>
      <w:tr w:rsidR="00BF1F9D" w:rsidRPr="00BF1F9D" w14:paraId="0E637BEA" w14:textId="77777777" w:rsidTr="00944020">
        <w:trPr>
          <w:trHeight w:val="531"/>
        </w:trPr>
        <w:tc>
          <w:tcPr>
            <w:tcW w:w="1276" w:type="dxa"/>
          </w:tcPr>
          <w:p w14:paraId="3D8B4269" w14:textId="77777777" w:rsidR="00540E7A" w:rsidRPr="00BF1F9D" w:rsidRDefault="00540E7A" w:rsidP="00944020">
            <w:pPr>
              <w:pStyle w:val="1"/>
              <w:rPr>
                <w:rFonts w:ascii="Times New Roman" w:hAnsi="Times New Roman"/>
                <w:sz w:val="28"/>
                <w:szCs w:val="28"/>
              </w:rPr>
            </w:pPr>
          </w:p>
        </w:tc>
        <w:tc>
          <w:tcPr>
            <w:tcW w:w="7513" w:type="dxa"/>
          </w:tcPr>
          <w:p w14:paraId="227F7B4E" w14:textId="77777777" w:rsidR="00540E7A" w:rsidRPr="00BF1F9D" w:rsidRDefault="00540E7A" w:rsidP="00944020">
            <w:pPr>
              <w:pStyle w:val="1"/>
              <w:rPr>
                <w:rFonts w:ascii="Times New Roman" w:hAnsi="Times New Roman"/>
                <w:sz w:val="28"/>
                <w:szCs w:val="28"/>
                <w:shd w:val="clear" w:color="auto" w:fill="FFFFFF"/>
              </w:rPr>
            </w:pPr>
          </w:p>
        </w:tc>
        <w:tc>
          <w:tcPr>
            <w:tcW w:w="932" w:type="dxa"/>
          </w:tcPr>
          <w:p w14:paraId="0FAA2BEA" w14:textId="77777777" w:rsidR="00540E7A" w:rsidRPr="00BF1F9D" w:rsidRDefault="00540E7A" w:rsidP="00944020">
            <w:pPr>
              <w:pStyle w:val="1"/>
              <w:rPr>
                <w:rFonts w:ascii="Times New Roman" w:hAnsi="Times New Roman"/>
                <w:b/>
                <w:bCs/>
                <w:sz w:val="28"/>
                <w:szCs w:val="28"/>
              </w:rPr>
            </w:pPr>
          </w:p>
        </w:tc>
      </w:tr>
      <w:tr w:rsidR="00BF1F9D" w:rsidRPr="00BF1F9D" w14:paraId="1AD1AD3A" w14:textId="77777777" w:rsidTr="00944020">
        <w:trPr>
          <w:trHeight w:val="531"/>
        </w:trPr>
        <w:tc>
          <w:tcPr>
            <w:tcW w:w="1276" w:type="dxa"/>
          </w:tcPr>
          <w:p w14:paraId="19957390" w14:textId="77777777" w:rsidR="00540E7A" w:rsidRPr="00BF1F9D" w:rsidRDefault="00540E7A" w:rsidP="00944020">
            <w:pPr>
              <w:pStyle w:val="1"/>
              <w:rPr>
                <w:rFonts w:ascii="Times New Roman" w:hAnsi="Times New Roman"/>
                <w:sz w:val="28"/>
                <w:szCs w:val="28"/>
              </w:rPr>
            </w:pPr>
          </w:p>
        </w:tc>
        <w:tc>
          <w:tcPr>
            <w:tcW w:w="7513" w:type="dxa"/>
          </w:tcPr>
          <w:p w14:paraId="157F0D98" w14:textId="77777777" w:rsidR="00540E7A" w:rsidRPr="00BF1F9D" w:rsidRDefault="00540E7A" w:rsidP="00944020">
            <w:pPr>
              <w:pStyle w:val="1"/>
              <w:rPr>
                <w:rFonts w:ascii="Times New Roman" w:hAnsi="Times New Roman"/>
                <w:sz w:val="28"/>
                <w:szCs w:val="28"/>
                <w:shd w:val="clear" w:color="auto" w:fill="FFFFFF"/>
              </w:rPr>
            </w:pPr>
          </w:p>
        </w:tc>
        <w:tc>
          <w:tcPr>
            <w:tcW w:w="932" w:type="dxa"/>
          </w:tcPr>
          <w:p w14:paraId="46392F20" w14:textId="77777777" w:rsidR="00540E7A" w:rsidRPr="00BF1F9D" w:rsidRDefault="00540E7A" w:rsidP="00944020">
            <w:pPr>
              <w:pStyle w:val="1"/>
              <w:rPr>
                <w:rFonts w:ascii="Times New Roman" w:hAnsi="Times New Roman"/>
                <w:b/>
                <w:bCs/>
                <w:sz w:val="28"/>
                <w:szCs w:val="28"/>
              </w:rPr>
            </w:pPr>
          </w:p>
        </w:tc>
      </w:tr>
      <w:tr w:rsidR="00BF1F9D" w:rsidRPr="00BF1F9D" w14:paraId="76E8775E" w14:textId="77777777" w:rsidTr="00944020">
        <w:trPr>
          <w:trHeight w:val="531"/>
        </w:trPr>
        <w:tc>
          <w:tcPr>
            <w:tcW w:w="1276" w:type="dxa"/>
          </w:tcPr>
          <w:p w14:paraId="78EF524C" w14:textId="77777777" w:rsidR="00540E7A" w:rsidRPr="00BF1F9D" w:rsidRDefault="00540E7A" w:rsidP="00944020">
            <w:pPr>
              <w:pStyle w:val="1"/>
              <w:rPr>
                <w:rFonts w:ascii="Times New Roman" w:hAnsi="Times New Roman"/>
                <w:sz w:val="28"/>
                <w:szCs w:val="28"/>
              </w:rPr>
            </w:pPr>
          </w:p>
        </w:tc>
        <w:tc>
          <w:tcPr>
            <w:tcW w:w="7513" w:type="dxa"/>
          </w:tcPr>
          <w:p w14:paraId="103531B6" w14:textId="77777777" w:rsidR="00540E7A" w:rsidRPr="00BF1F9D" w:rsidRDefault="00540E7A" w:rsidP="00944020">
            <w:pPr>
              <w:pStyle w:val="1"/>
              <w:rPr>
                <w:rFonts w:ascii="Times New Roman" w:hAnsi="Times New Roman"/>
                <w:sz w:val="28"/>
                <w:szCs w:val="28"/>
                <w:shd w:val="clear" w:color="auto" w:fill="FFFFFF"/>
              </w:rPr>
            </w:pPr>
          </w:p>
        </w:tc>
        <w:tc>
          <w:tcPr>
            <w:tcW w:w="932" w:type="dxa"/>
          </w:tcPr>
          <w:p w14:paraId="63C0CF95" w14:textId="77777777" w:rsidR="00540E7A" w:rsidRPr="00BF1F9D" w:rsidRDefault="00540E7A" w:rsidP="00944020">
            <w:pPr>
              <w:pStyle w:val="1"/>
              <w:rPr>
                <w:rFonts w:ascii="Times New Roman" w:hAnsi="Times New Roman"/>
                <w:b/>
                <w:bCs/>
                <w:sz w:val="28"/>
                <w:szCs w:val="28"/>
              </w:rPr>
            </w:pPr>
          </w:p>
        </w:tc>
      </w:tr>
    </w:tbl>
    <w:p w14:paraId="64250C5E" w14:textId="77777777" w:rsidR="00540E7A" w:rsidRPr="00BF1F9D" w:rsidRDefault="00540E7A" w:rsidP="00540E7A">
      <w:pPr>
        <w:rPr>
          <w:szCs w:val="28"/>
        </w:rPr>
      </w:pPr>
    </w:p>
    <w:p w14:paraId="5702ABDD" w14:textId="5F8A82E8" w:rsidR="0074313B" w:rsidRPr="00BF1F9D" w:rsidRDefault="0074313B" w:rsidP="0074313B">
      <w:pPr>
        <w:pStyle w:val="a8"/>
        <w:spacing w:line="360" w:lineRule="auto"/>
        <w:ind w:firstLine="709"/>
        <w:rPr>
          <w:rFonts w:ascii="Times New Roman" w:hAnsi="Times New Roman" w:cs="Times New Roman"/>
          <w:b/>
          <w:bCs/>
          <w:sz w:val="28"/>
          <w:szCs w:val="28"/>
        </w:rPr>
      </w:pPr>
      <w:r w:rsidRPr="00BF1F9D">
        <w:rPr>
          <w:rFonts w:ascii="Times New Roman" w:hAnsi="Times New Roman" w:cs="Times New Roman"/>
          <w:b/>
          <w:bCs/>
          <w:sz w:val="28"/>
          <w:szCs w:val="28"/>
        </w:rPr>
        <w:lastRenderedPageBreak/>
        <w:t xml:space="preserve">Раздел 3. </w:t>
      </w:r>
      <w:r w:rsidR="00F66807" w:rsidRPr="00BF1F9D">
        <w:rPr>
          <w:rStyle w:val="af0"/>
          <w:rFonts w:cs="Times New Roman"/>
          <w:sz w:val="28"/>
          <w:szCs w:val="28"/>
        </w:rPr>
        <w:t>Материалы по обоснованию проекта планировки территории</w:t>
      </w:r>
      <w:r w:rsidR="00F66807" w:rsidRPr="00BF1F9D">
        <w:rPr>
          <w:rFonts w:ascii="Times New Roman" w:hAnsi="Times New Roman" w:cs="Times New Roman"/>
          <w:sz w:val="28"/>
          <w:szCs w:val="28"/>
        </w:rPr>
        <w:t>.</w:t>
      </w:r>
      <w:r w:rsidR="00F66807" w:rsidRPr="00BF1F9D">
        <w:rPr>
          <w:rFonts w:ascii="Times New Roman" w:hAnsi="Times New Roman" w:cs="Times New Roman"/>
          <w:b/>
          <w:bCs/>
          <w:sz w:val="28"/>
          <w:szCs w:val="28"/>
        </w:rPr>
        <w:t xml:space="preserve"> Текстовая часть</w:t>
      </w:r>
    </w:p>
    <w:p w14:paraId="45E77058" w14:textId="588B04EE" w:rsidR="00B41D35" w:rsidRPr="00BF1F9D" w:rsidRDefault="00B41D35" w:rsidP="00004286">
      <w:pPr>
        <w:pStyle w:val="a8"/>
        <w:spacing w:line="360" w:lineRule="auto"/>
        <w:ind w:firstLine="709"/>
        <w:rPr>
          <w:rFonts w:ascii="Times New Roman" w:hAnsi="Times New Roman" w:cs="Times New Roman"/>
          <w:b/>
          <w:bCs/>
          <w:sz w:val="28"/>
          <w:szCs w:val="28"/>
        </w:rPr>
      </w:pPr>
      <w:r w:rsidRPr="00BF1F9D">
        <w:rPr>
          <w:rFonts w:ascii="Times New Roman" w:hAnsi="Times New Roman" w:cs="Times New Roman"/>
          <w:b/>
          <w:bCs/>
          <w:sz w:val="28"/>
          <w:szCs w:val="28"/>
        </w:rPr>
        <w:t>1. Характеристика района строительства.</w:t>
      </w:r>
    </w:p>
    <w:p w14:paraId="139CB8A7" w14:textId="58A0860E" w:rsidR="007F4A8C" w:rsidRPr="00BF1F9D" w:rsidRDefault="007F4A8C" w:rsidP="007F4A8C">
      <w:pPr>
        <w:pStyle w:val="ad"/>
        <w:spacing w:before="102" w:after="0" w:line="102" w:lineRule="atLeast"/>
        <w:rPr>
          <w:sz w:val="28"/>
          <w:szCs w:val="28"/>
        </w:rPr>
      </w:pPr>
      <w:r w:rsidRPr="00BF1F9D">
        <w:rPr>
          <w:rFonts w:ascii="Arial" w:hAnsi="Arial" w:cs="Arial"/>
        </w:rPr>
        <w:t xml:space="preserve">        </w:t>
      </w:r>
      <w:r w:rsidRPr="00BF1F9D">
        <w:rPr>
          <w:sz w:val="28"/>
          <w:szCs w:val="28"/>
        </w:rPr>
        <w:t xml:space="preserve">Кармаскалинский район расположен в центральной части республики и входит в «Центральный» внутриреспубликанский </w:t>
      </w:r>
      <w:proofErr w:type="spellStart"/>
      <w:r w:rsidRPr="00BF1F9D">
        <w:rPr>
          <w:sz w:val="28"/>
          <w:szCs w:val="28"/>
        </w:rPr>
        <w:t>субрайон</w:t>
      </w:r>
      <w:proofErr w:type="spellEnd"/>
      <w:r w:rsidRPr="00BF1F9D">
        <w:rPr>
          <w:sz w:val="28"/>
          <w:szCs w:val="28"/>
        </w:rPr>
        <w:t xml:space="preserve"> (наряду с Кармаскалинским районом в состав «Центрального» </w:t>
      </w:r>
      <w:proofErr w:type="spellStart"/>
      <w:r w:rsidRPr="00BF1F9D">
        <w:rPr>
          <w:sz w:val="28"/>
          <w:szCs w:val="28"/>
        </w:rPr>
        <w:t>субрайона</w:t>
      </w:r>
      <w:proofErr w:type="spellEnd"/>
      <w:r w:rsidRPr="00BF1F9D">
        <w:rPr>
          <w:sz w:val="28"/>
          <w:szCs w:val="28"/>
        </w:rPr>
        <w:t xml:space="preserve"> входят — Нуримановский, Благовещенский, Бирский, Кушнаренковский, Благоварский, Уфимский, Чишминский, Архангельский, Иглинский). </w:t>
      </w:r>
    </w:p>
    <w:p w14:paraId="7E649463" w14:textId="77777777" w:rsidR="007F4A8C" w:rsidRPr="00BF1F9D" w:rsidRDefault="007F4A8C" w:rsidP="007F4A8C">
      <w:pPr>
        <w:pStyle w:val="ad"/>
        <w:spacing w:before="102" w:after="0" w:line="102" w:lineRule="atLeast"/>
        <w:ind w:firstLine="709"/>
        <w:rPr>
          <w:sz w:val="28"/>
          <w:szCs w:val="28"/>
        </w:rPr>
      </w:pPr>
      <w:r w:rsidRPr="00BF1F9D">
        <w:rPr>
          <w:sz w:val="28"/>
          <w:szCs w:val="28"/>
        </w:rPr>
        <w:t xml:space="preserve">Кармаскалинский район входит в состав пригородной зоны ГО </w:t>
      </w:r>
      <w:proofErr w:type="spellStart"/>
      <w:r w:rsidRPr="00BF1F9D">
        <w:rPr>
          <w:sz w:val="28"/>
          <w:szCs w:val="28"/>
        </w:rPr>
        <w:t>г.Уфа</w:t>
      </w:r>
      <w:proofErr w:type="spellEnd"/>
      <w:r w:rsidRPr="00BF1F9D">
        <w:rPr>
          <w:sz w:val="28"/>
          <w:szCs w:val="28"/>
        </w:rPr>
        <w:t>. Граничит:</w:t>
      </w:r>
    </w:p>
    <w:p w14:paraId="739DA33B" w14:textId="77777777" w:rsidR="007F4A8C" w:rsidRPr="00BF1F9D" w:rsidRDefault="007F4A8C" w:rsidP="007F4A8C">
      <w:pPr>
        <w:pStyle w:val="ad"/>
        <w:numPr>
          <w:ilvl w:val="0"/>
          <w:numId w:val="5"/>
        </w:numPr>
        <w:spacing w:before="102" w:after="0" w:line="102" w:lineRule="atLeast"/>
        <w:rPr>
          <w:sz w:val="28"/>
          <w:szCs w:val="28"/>
        </w:rPr>
      </w:pPr>
      <w:r w:rsidRPr="00BF1F9D">
        <w:rPr>
          <w:sz w:val="28"/>
          <w:szCs w:val="28"/>
        </w:rPr>
        <w:t xml:space="preserve">с восточной стороны с Архангельским районом, </w:t>
      </w:r>
    </w:p>
    <w:p w14:paraId="018C05A6" w14:textId="77777777" w:rsidR="007F4A8C" w:rsidRPr="00BF1F9D" w:rsidRDefault="007F4A8C" w:rsidP="007F4A8C">
      <w:pPr>
        <w:pStyle w:val="ad"/>
        <w:numPr>
          <w:ilvl w:val="0"/>
          <w:numId w:val="5"/>
        </w:numPr>
        <w:spacing w:before="102" w:after="0" w:line="102" w:lineRule="atLeast"/>
        <w:rPr>
          <w:sz w:val="28"/>
          <w:szCs w:val="28"/>
        </w:rPr>
      </w:pPr>
      <w:r w:rsidRPr="00BF1F9D">
        <w:rPr>
          <w:sz w:val="28"/>
          <w:szCs w:val="28"/>
        </w:rPr>
        <w:t>с северо-восточной стороны с Иглинским районом;</w:t>
      </w:r>
    </w:p>
    <w:p w14:paraId="73C1647A" w14:textId="77777777" w:rsidR="007F4A8C" w:rsidRPr="00BF1F9D" w:rsidRDefault="007F4A8C" w:rsidP="007F4A8C">
      <w:pPr>
        <w:pStyle w:val="ad"/>
        <w:numPr>
          <w:ilvl w:val="0"/>
          <w:numId w:val="5"/>
        </w:numPr>
        <w:spacing w:before="102" w:after="0" w:line="102" w:lineRule="atLeast"/>
        <w:rPr>
          <w:sz w:val="28"/>
          <w:szCs w:val="28"/>
        </w:rPr>
      </w:pPr>
      <w:r w:rsidRPr="00BF1F9D">
        <w:rPr>
          <w:sz w:val="28"/>
          <w:szCs w:val="28"/>
        </w:rPr>
        <w:t xml:space="preserve">с северной стороны с Уфимским районом, </w:t>
      </w:r>
    </w:p>
    <w:p w14:paraId="5D389ED8" w14:textId="77777777" w:rsidR="007F4A8C" w:rsidRPr="00BF1F9D" w:rsidRDefault="007F4A8C" w:rsidP="007F4A8C">
      <w:pPr>
        <w:pStyle w:val="ad"/>
        <w:numPr>
          <w:ilvl w:val="0"/>
          <w:numId w:val="5"/>
        </w:numPr>
        <w:spacing w:before="102" w:after="0" w:line="102" w:lineRule="atLeast"/>
        <w:rPr>
          <w:sz w:val="28"/>
          <w:szCs w:val="28"/>
        </w:rPr>
      </w:pPr>
      <w:r w:rsidRPr="00BF1F9D">
        <w:rPr>
          <w:sz w:val="28"/>
          <w:szCs w:val="28"/>
        </w:rPr>
        <w:t xml:space="preserve">с юга с Давлекановским, Аургазинским, Гафурийским районами, </w:t>
      </w:r>
    </w:p>
    <w:p w14:paraId="6032B9E1" w14:textId="77777777" w:rsidR="007F4A8C" w:rsidRPr="00BF1F9D" w:rsidRDefault="007F4A8C" w:rsidP="007F4A8C">
      <w:pPr>
        <w:pStyle w:val="ad"/>
        <w:numPr>
          <w:ilvl w:val="0"/>
          <w:numId w:val="5"/>
        </w:numPr>
        <w:spacing w:before="102" w:after="0" w:line="102" w:lineRule="atLeast"/>
        <w:rPr>
          <w:sz w:val="28"/>
          <w:szCs w:val="28"/>
        </w:rPr>
      </w:pPr>
      <w:r w:rsidRPr="00BF1F9D">
        <w:rPr>
          <w:sz w:val="28"/>
          <w:szCs w:val="28"/>
        </w:rPr>
        <w:t>с запада с Чишминским районом.</w:t>
      </w:r>
    </w:p>
    <w:p w14:paraId="1511DEC8" w14:textId="77777777" w:rsidR="007F4A8C" w:rsidRPr="00BF1F9D" w:rsidRDefault="007F4A8C" w:rsidP="007F4A8C">
      <w:pPr>
        <w:pStyle w:val="ad"/>
        <w:spacing w:before="102" w:after="0" w:line="102" w:lineRule="atLeast"/>
        <w:rPr>
          <w:sz w:val="28"/>
          <w:szCs w:val="28"/>
        </w:rPr>
      </w:pPr>
      <w:r w:rsidRPr="00BF1F9D">
        <w:rPr>
          <w:sz w:val="28"/>
          <w:szCs w:val="28"/>
        </w:rPr>
        <w:t>Основная отрасль производства района – сельское хозяйство.</w:t>
      </w:r>
    </w:p>
    <w:p w14:paraId="699C63AA" w14:textId="77777777" w:rsidR="007F4A8C" w:rsidRPr="00BF1F9D" w:rsidRDefault="007F4A8C" w:rsidP="007F4A8C">
      <w:pPr>
        <w:pStyle w:val="ad"/>
        <w:spacing w:before="102" w:after="0" w:line="102" w:lineRule="atLeast"/>
        <w:rPr>
          <w:sz w:val="28"/>
          <w:szCs w:val="28"/>
        </w:rPr>
      </w:pPr>
      <w:r w:rsidRPr="00BF1F9D">
        <w:rPr>
          <w:sz w:val="28"/>
          <w:szCs w:val="28"/>
        </w:rPr>
        <w:t xml:space="preserve">Специализация хозяйств – скотоводческая </w:t>
      </w:r>
    </w:p>
    <w:p w14:paraId="2FA855C3" w14:textId="77777777" w:rsidR="007F4A8C" w:rsidRPr="00BF1F9D" w:rsidRDefault="007F4A8C" w:rsidP="007F4A8C">
      <w:pPr>
        <w:pStyle w:val="ad"/>
        <w:spacing w:before="102" w:after="0" w:line="102" w:lineRule="atLeast"/>
        <w:rPr>
          <w:sz w:val="28"/>
          <w:szCs w:val="28"/>
        </w:rPr>
      </w:pPr>
      <w:r w:rsidRPr="00BF1F9D">
        <w:rPr>
          <w:sz w:val="28"/>
          <w:szCs w:val="28"/>
        </w:rPr>
        <w:t>Национальный состав — татары, башкиры, русские.</w:t>
      </w:r>
    </w:p>
    <w:p w14:paraId="67EEEDFB" w14:textId="77777777" w:rsidR="007F4A8C" w:rsidRPr="00BF1F9D" w:rsidRDefault="007F4A8C" w:rsidP="007F4A8C">
      <w:pPr>
        <w:pStyle w:val="ad"/>
        <w:spacing w:before="102" w:after="0" w:line="102" w:lineRule="atLeast"/>
        <w:ind w:firstLine="708"/>
        <w:rPr>
          <w:sz w:val="28"/>
          <w:szCs w:val="28"/>
        </w:rPr>
      </w:pPr>
      <w:r w:rsidRPr="00BF1F9D">
        <w:rPr>
          <w:sz w:val="28"/>
          <w:szCs w:val="28"/>
        </w:rPr>
        <w:t>Кармаскалинский район заселен относительно равномерно — основная часть населения находится в центральной, северной и восточной части района.</w:t>
      </w:r>
    </w:p>
    <w:p w14:paraId="24289037" w14:textId="542CB5B6" w:rsidR="00B41D35" w:rsidRPr="00BF1F9D" w:rsidRDefault="00B41D35" w:rsidP="00004286"/>
    <w:p w14:paraId="0B4B18B6" w14:textId="77777777" w:rsidR="009070D5" w:rsidRPr="00BF1F9D" w:rsidRDefault="00004286" w:rsidP="00004286">
      <w:r w:rsidRPr="00BF1F9D">
        <w:t xml:space="preserve">       </w:t>
      </w:r>
      <w:r w:rsidR="00B41D35" w:rsidRPr="00BF1F9D">
        <w:t xml:space="preserve">Планируемая жилая застройка расположена в с. </w:t>
      </w:r>
      <w:proofErr w:type="spellStart"/>
      <w:r w:rsidR="007F4A8C" w:rsidRPr="00BF1F9D">
        <w:t>Суук</w:t>
      </w:r>
      <w:proofErr w:type="spellEnd"/>
      <w:r w:rsidR="007F4A8C" w:rsidRPr="00BF1F9D">
        <w:t>-Чишма</w:t>
      </w:r>
      <w:r w:rsidR="00B41D35" w:rsidRPr="00BF1F9D">
        <w:t xml:space="preserve">. Село </w:t>
      </w:r>
      <w:proofErr w:type="spellStart"/>
      <w:r w:rsidR="007F4A8C" w:rsidRPr="00BF1F9D">
        <w:t>Суук</w:t>
      </w:r>
      <w:proofErr w:type="spellEnd"/>
      <w:r w:rsidR="007F4A8C" w:rsidRPr="00BF1F9D">
        <w:t>-Чишма</w:t>
      </w:r>
      <w:r w:rsidR="00B41D35" w:rsidRPr="00BF1F9D">
        <w:t xml:space="preserve"> расположено в </w:t>
      </w:r>
      <w:r w:rsidR="007F4A8C" w:rsidRPr="00BF1F9D">
        <w:t>25</w:t>
      </w:r>
      <w:r w:rsidR="00B41D35" w:rsidRPr="00BF1F9D">
        <w:t xml:space="preserve"> км </w:t>
      </w:r>
      <w:r w:rsidR="007F4A8C" w:rsidRPr="00BF1F9D">
        <w:t>от</w:t>
      </w:r>
      <w:r w:rsidR="00B41D35" w:rsidRPr="00BF1F9D">
        <w:t xml:space="preserve"> административного центра сельского поселения с. </w:t>
      </w:r>
      <w:proofErr w:type="spellStart"/>
      <w:r w:rsidR="007F4A8C" w:rsidRPr="00BF1F9D">
        <w:t>Подлубово</w:t>
      </w:r>
      <w:proofErr w:type="spellEnd"/>
      <w:r w:rsidR="00B41D35" w:rsidRPr="00BF1F9D">
        <w:t>.</w:t>
      </w:r>
    </w:p>
    <w:p w14:paraId="60F22F69" w14:textId="01C8481D" w:rsidR="009070D5" w:rsidRPr="00BF1F9D" w:rsidRDefault="009070D5" w:rsidP="009070D5">
      <w:pPr>
        <w:pStyle w:val="ad"/>
        <w:spacing w:after="0" w:line="276" w:lineRule="auto"/>
        <w:rPr>
          <w:sz w:val="28"/>
          <w:szCs w:val="28"/>
        </w:rPr>
      </w:pPr>
      <w:r w:rsidRPr="00BF1F9D">
        <w:rPr>
          <w:rFonts w:ascii="Arial" w:hAnsi="Arial" w:cs="Arial"/>
        </w:rPr>
        <w:t xml:space="preserve">      </w:t>
      </w:r>
      <w:r w:rsidRPr="00BF1F9D">
        <w:rPr>
          <w:sz w:val="28"/>
          <w:szCs w:val="28"/>
        </w:rPr>
        <w:t xml:space="preserve">Сельское поселение Подлубовский сельсовет муниципального района Кармаскалинский район Республики Башкортостан расположено в западной части района. Административный центр сельского поселения – </w:t>
      </w:r>
      <w:proofErr w:type="spellStart"/>
      <w:r w:rsidRPr="00BF1F9D">
        <w:rPr>
          <w:sz w:val="28"/>
          <w:szCs w:val="28"/>
        </w:rPr>
        <w:t>с.Подлубово</w:t>
      </w:r>
      <w:proofErr w:type="spellEnd"/>
      <w:r w:rsidRPr="00BF1F9D">
        <w:rPr>
          <w:sz w:val="28"/>
          <w:szCs w:val="28"/>
        </w:rPr>
        <w:t xml:space="preserve">, расстояние до г. Уфы составляет - 45 км, до районного центра с. Кармаскалы – 45км. Площадь территории сельского поселения составляет 1898193800 </w:t>
      </w:r>
      <w:proofErr w:type="spellStart"/>
      <w:r w:rsidRPr="00BF1F9D">
        <w:rPr>
          <w:sz w:val="28"/>
          <w:szCs w:val="28"/>
        </w:rPr>
        <w:t>кв.км</w:t>
      </w:r>
      <w:proofErr w:type="spellEnd"/>
      <w:r w:rsidRPr="00BF1F9D">
        <w:rPr>
          <w:sz w:val="28"/>
          <w:szCs w:val="28"/>
        </w:rPr>
        <w:t>. В состав сельского поселения входят 10 населенных пунктов.</w:t>
      </w:r>
    </w:p>
    <w:p w14:paraId="1D0A9EBF" w14:textId="338943FD" w:rsidR="00B41D35" w:rsidRDefault="00B41D35" w:rsidP="00004286">
      <w:r w:rsidRPr="00BF1F9D">
        <w:t xml:space="preserve"> </w:t>
      </w:r>
    </w:p>
    <w:p w14:paraId="3401FF7A" w14:textId="4BB2B87F" w:rsidR="00BA1024" w:rsidRDefault="00BA1024" w:rsidP="00004286"/>
    <w:p w14:paraId="225CBD6D" w14:textId="5ADBB78B" w:rsidR="00BA1024" w:rsidRDefault="00BA1024" w:rsidP="00004286"/>
    <w:p w14:paraId="3A1D2B22" w14:textId="77777777" w:rsidR="00BA1024" w:rsidRPr="00BF1F9D" w:rsidRDefault="00BA1024" w:rsidP="00004286"/>
    <w:p w14:paraId="64FCF806" w14:textId="5B79B0B0" w:rsidR="00004286" w:rsidRPr="00BF1F9D" w:rsidRDefault="00E10ECC" w:rsidP="00004286">
      <w:pPr>
        <w:rPr>
          <w:rFonts w:cs="Times New Roman"/>
          <w:b/>
          <w:bCs/>
          <w:szCs w:val="28"/>
        </w:rPr>
      </w:pPr>
      <w:r w:rsidRPr="00BF1F9D">
        <w:rPr>
          <w:rFonts w:cs="Times New Roman"/>
          <w:b/>
          <w:bCs/>
          <w:szCs w:val="28"/>
        </w:rPr>
        <w:lastRenderedPageBreak/>
        <w:t xml:space="preserve">1.1 </w:t>
      </w:r>
      <w:r w:rsidR="00004286" w:rsidRPr="00BF1F9D">
        <w:rPr>
          <w:rFonts w:cs="Times New Roman"/>
          <w:b/>
          <w:bCs/>
          <w:szCs w:val="28"/>
        </w:rPr>
        <w:t>Климат.</w:t>
      </w:r>
    </w:p>
    <w:p w14:paraId="63ED0795" w14:textId="77777777" w:rsidR="009070D5" w:rsidRPr="00BF1F9D" w:rsidRDefault="009070D5" w:rsidP="009070D5">
      <w:pPr>
        <w:pStyle w:val="ad"/>
        <w:spacing w:before="102"/>
        <w:ind w:firstLine="567"/>
        <w:rPr>
          <w:sz w:val="28"/>
          <w:szCs w:val="28"/>
        </w:rPr>
      </w:pPr>
      <w:r w:rsidRPr="00BF1F9D">
        <w:rPr>
          <w:sz w:val="28"/>
          <w:szCs w:val="28"/>
        </w:rPr>
        <w:t xml:space="preserve">По природным условиям территория района относится к лесостепной зоне Русской равнины к подзоне типичной лесостепи. </w:t>
      </w:r>
    </w:p>
    <w:p w14:paraId="1748DBBD" w14:textId="77777777" w:rsidR="009070D5" w:rsidRPr="00BF1F9D" w:rsidRDefault="009070D5" w:rsidP="009070D5">
      <w:pPr>
        <w:pStyle w:val="ad"/>
        <w:spacing w:after="0"/>
        <w:ind w:firstLine="567"/>
        <w:rPr>
          <w:sz w:val="28"/>
          <w:szCs w:val="28"/>
        </w:rPr>
      </w:pPr>
      <w:r w:rsidRPr="00BF1F9D">
        <w:rPr>
          <w:sz w:val="28"/>
          <w:szCs w:val="28"/>
        </w:rPr>
        <w:t>По климатическим условиям территория района относится к умеренно – влажному теплому агроклиматическому району. Климат теплый, незначительно засушливый.</w:t>
      </w:r>
    </w:p>
    <w:p w14:paraId="612297C2" w14:textId="77777777" w:rsidR="009070D5" w:rsidRPr="00BF1F9D" w:rsidRDefault="009070D5" w:rsidP="009070D5">
      <w:pPr>
        <w:pStyle w:val="ad"/>
        <w:spacing w:before="102"/>
        <w:ind w:firstLine="567"/>
        <w:rPr>
          <w:sz w:val="28"/>
          <w:szCs w:val="28"/>
        </w:rPr>
      </w:pPr>
      <w:r w:rsidRPr="00BF1F9D">
        <w:rPr>
          <w:sz w:val="28"/>
          <w:szCs w:val="28"/>
        </w:rPr>
        <w:t>Природные условия района обуславливают проявление водной и ветровой и эрозии почв.</w:t>
      </w:r>
    </w:p>
    <w:p w14:paraId="0724CCDD" w14:textId="77777777" w:rsidR="009070D5" w:rsidRPr="00BF1F9D" w:rsidRDefault="009070D5" w:rsidP="009070D5">
      <w:pPr>
        <w:pStyle w:val="ad"/>
        <w:spacing w:after="0"/>
        <w:ind w:firstLine="567"/>
        <w:rPr>
          <w:sz w:val="28"/>
          <w:szCs w:val="28"/>
        </w:rPr>
      </w:pPr>
      <w:r w:rsidRPr="00BF1F9D">
        <w:rPr>
          <w:sz w:val="28"/>
          <w:szCs w:val="28"/>
        </w:rPr>
        <w:t>Продолжительность безморозного периода 115 дней, годовой максимум из срочных наблюдений температуры воздуха +40, абсолютный минимум температуры -48. Расчетная температура для проектирования отопления -37. Продолжительность отопительного периода равна 212 суткам при средней температуре -7,1.</w:t>
      </w:r>
    </w:p>
    <w:p w14:paraId="29D3F687" w14:textId="77777777" w:rsidR="009070D5" w:rsidRPr="00BF1F9D" w:rsidRDefault="009070D5" w:rsidP="009070D5">
      <w:pPr>
        <w:pStyle w:val="ad"/>
        <w:spacing w:after="0"/>
        <w:rPr>
          <w:sz w:val="28"/>
          <w:szCs w:val="28"/>
        </w:rPr>
      </w:pPr>
      <w:r w:rsidRPr="00BF1F9D">
        <w:rPr>
          <w:sz w:val="28"/>
          <w:szCs w:val="28"/>
        </w:rPr>
        <w:tab/>
        <w:t>Наибольшее количество атмосферных осадков выпадает с апреля по октябрь (65%). Сумма осадков за год составляет 533 мм. Периодичность периода с устойчивым снежным покровом составляет 154 дня. Средняя из наибольших высот за зиму достигает 82 см.</w:t>
      </w:r>
    </w:p>
    <w:p w14:paraId="43A57461" w14:textId="77777777" w:rsidR="009070D5" w:rsidRPr="00BF1F9D" w:rsidRDefault="009070D5" w:rsidP="009070D5">
      <w:pPr>
        <w:pStyle w:val="ad"/>
        <w:spacing w:after="0"/>
        <w:rPr>
          <w:sz w:val="28"/>
          <w:szCs w:val="28"/>
        </w:rPr>
      </w:pPr>
      <w:r w:rsidRPr="00BF1F9D">
        <w:rPr>
          <w:sz w:val="28"/>
          <w:szCs w:val="28"/>
        </w:rPr>
        <w:tab/>
        <w:t>В течении года преобладают ветры: южные и юго-западные зимой, юго-западные и северные и северо-западные летом. Средняя скорость ветра в январе составляет 5,8 м/сек, в июле – 0.</w:t>
      </w:r>
    </w:p>
    <w:p w14:paraId="3D6E9730" w14:textId="77777777" w:rsidR="009070D5" w:rsidRPr="00BF1F9D" w:rsidRDefault="009070D5" w:rsidP="009070D5">
      <w:pPr>
        <w:pStyle w:val="ad"/>
        <w:spacing w:before="102"/>
        <w:ind w:firstLine="567"/>
        <w:rPr>
          <w:sz w:val="28"/>
          <w:szCs w:val="28"/>
        </w:rPr>
      </w:pPr>
      <w:r w:rsidRPr="00BF1F9D">
        <w:rPr>
          <w:sz w:val="28"/>
          <w:szCs w:val="28"/>
        </w:rPr>
        <w:t xml:space="preserve"> Основными водными артериями являются реки Белая, Уршак. </w:t>
      </w:r>
    </w:p>
    <w:p w14:paraId="56AAE022" w14:textId="77777777" w:rsidR="009070D5" w:rsidRPr="00BF1F9D" w:rsidRDefault="009070D5" w:rsidP="009070D5">
      <w:pPr>
        <w:pStyle w:val="ad"/>
        <w:spacing w:after="0"/>
        <w:ind w:firstLine="567"/>
        <w:rPr>
          <w:sz w:val="28"/>
          <w:szCs w:val="28"/>
        </w:rPr>
      </w:pPr>
      <w:r w:rsidRPr="00BF1F9D">
        <w:rPr>
          <w:sz w:val="28"/>
          <w:szCs w:val="28"/>
        </w:rPr>
        <w:t xml:space="preserve">По климатическому районированию территории России для строительства территория относится к климатическому подрайону </w:t>
      </w:r>
      <w:r w:rsidRPr="00BF1F9D">
        <w:rPr>
          <w:sz w:val="28"/>
          <w:szCs w:val="28"/>
          <w:lang w:val="en-US"/>
        </w:rPr>
        <w:t>I</w:t>
      </w:r>
      <w:r w:rsidRPr="00BF1F9D">
        <w:rPr>
          <w:sz w:val="28"/>
          <w:szCs w:val="28"/>
        </w:rPr>
        <w:t>В. Расчетная температура для проектирования отопления –34</w:t>
      </w:r>
      <w:r w:rsidRPr="00BF1F9D">
        <w:rPr>
          <w:sz w:val="28"/>
          <w:szCs w:val="28"/>
          <w:vertAlign w:val="superscript"/>
        </w:rPr>
        <w:t>0</w:t>
      </w:r>
      <w:r w:rsidRPr="00BF1F9D">
        <w:rPr>
          <w:sz w:val="28"/>
          <w:szCs w:val="28"/>
        </w:rPr>
        <w:t>С (температура самой холодной пятидневки обеспеченностью 0,92). Продолжительность отопительного периода (со среднесуточной температурой воздуха &lt;8°С) 211дней. Максимальная глубина промерзания почвы раз в 10 лет равна 159см, раз в 50 лет – 209см.</w:t>
      </w:r>
    </w:p>
    <w:p w14:paraId="74654E11" w14:textId="77777777" w:rsidR="009070D5" w:rsidRPr="00BF1F9D" w:rsidRDefault="009070D5" w:rsidP="009070D5">
      <w:pPr>
        <w:spacing w:before="100" w:beforeAutospacing="1" w:after="0"/>
        <w:ind w:firstLine="567"/>
        <w:rPr>
          <w:rFonts w:eastAsia="Times New Roman" w:cs="Times New Roman"/>
          <w:szCs w:val="28"/>
          <w:lang w:eastAsia="ru-RU"/>
        </w:rPr>
      </w:pPr>
      <w:r w:rsidRPr="00BF1F9D">
        <w:rPr>
          <w:rFonts w:eastAsia="Times New Roman" w:cs="Times New Roman"/>
          <w:szCs w:val="28"/>
          <w:lang w:eastAsia="ru-RU"/>
        </w:rPr>
        <w:t>Климатическая характеристика приводится по данным ТСН «Климат Республики Башкортостан» и СНиП 23-01-99 «Строительная климатология».</w:t>
      </w:r>
    </w:p>
    <w:p w14:paraId="6D70DA95" w14:textId="77777777" w:rsidR="009070D5" w:rsidRPr="00BF1F9D" w:rsidRDefault="009070D5" w:rsidP="009070D5">
      <w:pPr>
        <w:spacing w:before="102" w:after="0"/>
        <w:ind w:right="170"/>
        <w:jc w:val="center"/>
        <w:rPr>
          <w:rFonts w:eastAsia="Times New Roman" w:cs="Times New Roman"/>
          <w:szCs w:val="28"/>
          <w:u w:val="single"/>
          <w:lang w:eastAsia="ru-RU"/>
        </w:rPr>
      </w:pPr>
      <w:r w:rsidRPr="00BF1F9D">
        <w:rPr>
          <w:rFonts w:eastAsia="Times New Roman" w:cs="Times New Roman"/>
          <w:szCs w:val="28"/>
          <w:u w:val="single"/>
          <w:lang w:eastAsia="ru-RU"/>
        </w:rPr>
        <w:t>Климатические параметры холодного периода года (Станция Архангельское)</w:t>
      </w:r>
    </w:p>
    <w:p w14:paraId="1D7E8270"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 xml:space="preserve">1.Температура воздуха наиболее холодных </w:t>
      </w:r>
      <w:proofErr w:type="spellStart"/>
      <w:r w:rsidRPr="00BF1F9D">
        <w:rPr>
          <w:rFonts w:eastAsia="Times New Roman" w:cs="Times New Roman"/>
          <w:szCs w:val="28"/>
          <w:lang w:eastAsia="ru-RU"/>
        </w:rPr>
        <w:t>суток,ºС</w:t>
      </w:r>
      <w:proofErr w:type="spellEnd"/>
    </w:p>
    <w:p w14:paraId="195EC35A"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обеспеченностью 0,98 -44</w:t>
      </w:r>
    </w:p>
    <w:p w14:paraId="6379242B"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обеспеченностью 0,92 -42</w:t>
      </w:r>
    </w:p>
    <w:p w14:paraId="396D629C"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 xml:space="preserve">2.Температура воздуха наиболее холодных </w:t>
      </w:r>
      <w:proofErr w:type="spellStart"/>
      <w:r w:rsidRPr="00BF1F9D">
        <w:rPr>
          <w:rFonts w:eastAsia="Times New Roman" w:cs="Times New Roman"/>
          <w:szCs w:val="28"/>
          <w:lang w:eastAsia="ru-RU"/>
        </w:rPr>
        <w:t>пятидневки,ºС</w:t>
      </w:r>
      <w:proofErr w:type="spellEnd"/>
    </w:p>
    <w:p w14:paraId="346CBE1C"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lastRenderedPageBreak/>
        <w:t>обеспеченностью 0,98 -41</w:t>
      </w:r>
    </w:p>
    <w:p w14:paraId="4AC5FDEE"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обеспеченностью 0,92 -35</w:t>
      </w:r>
    </w:p>
    <w:p w14:paraId="28AB716C"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3.Температура воздуха обеспеченностью 0.94 -21ºС</w:t>
      </w:r>
    </w:p>
    <w:p w14:paraId="542B0D88"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4.Абсолютная минимальная температура воздуха -51ºС</w:t>
      </w:r>
    </w:p>
    <w:p w14:paraId="12B2F752"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5.Средняя суточная амплитуда температуры воздуха наиболее холодного месяца 9,8ºС</w:t>
      </w:r>
    </w:p>
    <w:p w14:paraId="76C6C141"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 xml:space="preserve">6.Продолжительность, суточная и средняя температура воздуха </w:t>
      </w:r>
      <w:proofErr w:type="spellStart"/>
      <w:r w:rsidRPr="00BF1F9D">
        <w:rPr>
          <w:rFonts w:eastAsia="Times New Roman" w:cs="Times New Roman"/>
          <w:szCs w:val="28"/>
          <w:lang w:eastAsia="ru-RU"/>
        </w:rPr>
        <w:t>периода,ºС</w:t>
      </w:r>
      <w:proofErr w:type="spellEnd"/>
      <w:r w:rsidRPr="00BF1F9D">
        <w:rPr>
          <w:rFonts w:eastAsia="Times New Roman" w:cs="Times New Roman"/>
          <w:szCs w:val="28"/>
          <w:lang w:eastAsia="ru-RU"/>
        </w:rPr>
        <w:t>, со средней суточной температурой воздуха</w:t>
      </w:r>
    </w:p>
    <w:p w14:paraId="41F0CADB"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&lt;0 159/-9,4</w:t>
      </w:r>
    </w:p>
    <w:p w14:paraId="4DA3114B"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&lt;8 210/-6,1</w:t>
      </w:r>
    </w:p>
    <w:p w14:paraId="03DB4D01"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&lt;10 226/-5,0</w:t>
      </w:r>
    </w:p>
    <w:p w14:paraId="0F25E247"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7.Средняя месячная относительная влажность воздуха наиболее холодного месяца 78%</w:t>
      </w:r>
    </w:p>
    <w:p w14:paraId="3B667923"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8.Средняя месячная относительная влажность воздуха в15ч наиболее холодного месяца 75%</w:t>
      </w:r>
    </w:p>
    <w:p w14:paraId="65420828"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9.Количество осадков за ноябрь-март 190мм</w:t>
      </w:r>
    </w:p>
    <w:p w14:paraId="313FDB92"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10.Повторяемость направления ветра, % за XII-II/III-IV</w:t>
      </w:r>
    </w:p>
    <w:p w14:paraId="79D73F3C"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С 3/6</w:t>
      </w:r>
    </w:p>
    <w:p w14:paraId="51A1E0C6"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СВ 4/6</w:t>
      </w:r>
    </w:p>
    <w:p w14:paraId="4A38EF0F"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В 14/11</w:t>
      </w:r>
    </w:p>
    <w:p w14:paraId="0537F835"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ЮВ 6/8</w:t>
      </w:r>
    </w:p>
    <w:p w14:paraId="4F39AFFE"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Ю 33/21</w:t>
      </w:r>
    </w:p>
    <w:p w14:paraId="73217997"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ЮЗ 25/20</w:t>
      </w:r>
    </w:p>
    <w:p w14:paraId="66427949"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З 10/16</w:t>
      </w:r>
    </w:p>
    <w:p w14:paraId="1F33C0DC"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СЗ 5/11</w:t>
      </w:r>
    </w:p>
    <w:p w14:paraId="1F7A7B82"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lastRenderedPageBreak/>
        <w:t>11.Максимальная из средних скоростей ветра по румбам за январь</w:t>
      </w:r>
    </w:p>
    <w:p w14:paraId="38E0FDEC"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С 2,8</w:t>
      </w:r>
    </w:p>
    <w:p w14:paraId="2A7A1C74"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СВ 2,0</w:t>
      </w:r>
    </w:p>
    <w:p w14:paraId="29A26030"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В 2,4</w:t>
      </w:r>
    </w:p>
    <w:p w14:paraId="5550E74E"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ЮВ 3,4</w:t>
      </w:r>
    </w:p>
    <w:p w14:paraId="1BC67B52"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Ю 5,1</w:t>
      </w:r>
    </w:p>
    <w:p w14:paraId="2875C66B"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ЮЗ 5,1</w:t>
      </w:r>
    </w:p>
    <w:p w14:paraId="4949B13D"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З 4,0</w:t>
      </w:r>
    </w:p>
    <w:p w14:paraId="2B215E1C"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СЗ 3,1</w:t>
      </w:r>
    </w:p>
    <w:p w14:paraId="3A240FB2"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12.Средняя скорость ветра за три наиболее холодных месяца 2,9м/с</w:t>
      </w:r>
    </w:p>
    <w:p w14:paraId="147AE9FF"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13.Максимальная глубина промерзания почвы</w:t>
      </w:r>
    </w:p>
    <w:p w14:paraId="4A6F964E"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раз в 10 лет 63см</w:t>
      </w:r>
    </w:p>
    <w:p w14:paraId="35E610CB"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раз в 50 лет 96см</w:t>
      </w:r>
    </w:p>
    <w:p w14:paraId="561F0925" w14:textId="77777777" w:rsidR="009070D5" w:rsidRPr="00BF1F9D" w:rsidRDefault="009070D5" w:rsidP="009070D5">
      <w:pPr>
        <w:spacing w:before="100" w:beforeAutospacing="1" w:after="0"/>
        <w:rPr>
          <w:rFonts w:eastAsia="Times New Roman" w:cs="Times New Roman"/>
          <w:szCs w:val="28"/>
          <w:lang w:eastAsia="ru-RU"/>
        </w:rPr>
      </w:pPr>
      <w:r w:rsidRPr="00BF1F9D">
        <w:rPr>
          <w:rFonts w:eastAsia="Times New Roman" w:cs="Times New Roman"/>
          <w:szCs w:val="28"/>
          <w:u w:val="single"/>
          <w:lang w:eastAsia="ru-RU"/>
        </w:rPr>
        <w:t xml:space="preserve">Климатические параметры теплого периода года </w:t>
      </w:r>
      <w:r w:rsidRPr="00BF1F9D">
        <w:rPr>
          <w:rFonts w:eastAsia="Times New Roman" w:cs="Times New Roman"/>
          <w:szCs w:val="28"/>
          <w:lang w:eastAsia="ru-RU"/>
        </w:rPr>
        <w:t>(данные со станции Архангельское)</w:t>
      </w:r>
    </w:p>
    <w:p w14:paraId="7FAEC2A1"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1.Барометрическое давление 1000,8гПа</w:t>
      </w:r>
    </w:p>
    <w:p w14:paraId="6E6D93CB"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 xml:space="preserve">2.Температура </w:t>
      </w:r>
      <w:proofErr w:type="spellStart"/>
      <w:r w:rsidRPr="00BF1F9D">
        <w:rPr>
          <w:rFonts w:eastAsia="Times New Roman" w:cs="Times New Roman"/>
          <w:szCs w:val="28"/>
          <w:lang w:eastAsia="ru-RU"/>
        </w:rPr>
        <w:t>воздуха,ºС</w:t>
      </w:r>
      <w:proofErr w:type="spellEnd"/>
    </w:p>
    <w:p w14:paraId="7CCBD5F1"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обеспеченностью 0,99 +28,6</w:t>
      </w:r>
    </w:p>
    <w:p w14:paraId="32DB80DA"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обеспеченностью 0,98 +26,4</w:t>
      </w:r>
    </w:p>
    <w:p w14:paraId="29EB003E"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обеспеченностью 0,96 +25,0</w:t>
      </w:r>
    </w:p>
    <w:p w14:paraId="37750438"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обеспеченностью 0,95 +24,7</w:t>
      </w:r>
    </w:p>
    <w:p w14:paraId="1F2FACF1"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3.Средняя максимальная температура воздуха наиболее теплого месяца +26,6ºС</w:t>
      </w:r>
    </w:p>
    <w:p w14:paraId="030A4FCE"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4.Абсолютная максимальная температура воздуха +39ºС</w:t>
      </w:r>
    </w:p>
    <w:p w14:paraId="3DA4326E"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lastRenderedPageBreak/>
        <w:t>5.Средняя суточная амплитуда температуры воздуха наиболее теплого месяца 13,1ºС</w:t>
      </w:r>
    </w:p>
    <w:p w14:paraId="5F2F8053"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6.Средняя месячная относительная влажность воздуха наиболее теплого месяца 72%</w:t>
      </w:r>
    </w:p>
    <w:p w14:paraId="3C5AE33E"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7.Средняя месячная относительная влажность воздуха в15ч наиболее теплого месяца 56%</w:t>
      </w:r>
    </w:p>
    <w:p w14:paraId="05CC9B5E"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8.Количество осадков за апрель-октябрь 430мм</w:t>
      </w:r>
    </w:p>
    <w:p w14:paraId="15711076"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9.Суточный максимум осадков 43мм</w:t>
      </w:r>
    </w:p>
    <w:p w14:paraId="2D9131E5"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10.Средняя продолжительность охладительного периода 44дня</w:t>
      </w:r>
    </w:p>
    <w:p w14:paraId="3633EC6B"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11.Средняя температура охладительного периода 18,8ºС</w:t>
      </w:r>
    </w:p>
    <w:p w14:paraId="010190A1"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12.Минимальная из средних скоростей ветра за июль 1,1м/с</w:t>
      </w:r>
    </w:p>
    <w:p w14:paraId="3416161A"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13.Повторяемость направления ветра за июль-август, %</w:t>
      </w:r>
    </w:p>
    <w:p w14:paraId="4E5AC454"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С 14</w:t>
      </w:r>
    </w:p>
    <w:p w14:paraId="0B2AAA8A"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СВ 9</w:t>
      </w:r>
    </w:p>
    <w:p w14:paraId="7EDD2E05"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В 17</w:t>
      </w:r>
    </w:p>
    <w:p w14:paraId="063B775F"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ЮВ 8</w:t>
      </w:r>
    </w:p>
    <w:p w14:paraId="325F2D3D"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Ю 18</w:t>
      </w:r>
    </w:p>
    <w:p w14:paraId="085739B5"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ЮЗ 13</w:t>
      </w:r>
    </w:p>
    <w:p w14:paraId="154D7F3E"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З 12</w:t>
      </w:r>
    </w:p>
    <w:p w14:paraId="591720A0"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СЗ 10</w:t>
      </w:r>
    </w:p>
    <w:p w14:paraId="674B6F51" w14:textId="77777777" w:rsidR="009070D5" w:rsidRPr="00BF1F9D" w:rsidRDefault="009070D5" w:rsidP="009070D5">
      <w:pPr>
        <w:spacing w:before="100" w:beforeAutospacing="1" w:after="0"/>
        <w:ind w:firstLine="425"/>
        <w:rPr>
          <w:rFonts w:eastAsia="Times New Roman" w:cs="Times New Roman"/>
          <w:szCs w:val="28"/>
          <w:lang w:eastAsia="ru-RU"/>
        </w:rPr>
      </w:pPr>
      <w:r w:rsidRPr="00BF1F9D">
        <w:rPr>
          <w:rFonts w:eastAsia="Times New Roman" w:cs="Times New Roman"/>
          <w:szCs w:val="28"/>
          <w:lang w:eastAsia="ru-RU"/>
        </w:rPr>
        <w:t>14.Среднее число дней с росой за год 76</w:t>
      </w:r>
    </w:p>
    <w:p w14:paraId="53FA646B" w14:textId="77777777" w:rsidR="009070D5" w:rsidRPr="00BF1F9D" w:rsidRDefault="009070D5" w:rsidP="009070D5">
      <w:pPr>
        <w:spacing w:before="100" w:beforeAutospacing="1" w:after="0"/>
        <w:jc w:val="center"/>
        <w:rPr>
          <w:rFonts w:eastAsia="Times New Roman" w:cs="Times New Roman"/>
          <w:szCs w:val="28"/>
          <w:lang w:eastAsia="ru-RU"/>
        </w:rPr>
      </w:pPr>
      <w:r w:rsidRPr="00BF1F9D">
        <w:rPr>
          <w:rFonts w:eastAsia="Times New Roman" w:cs="Times New Roman"/>
          <w:szCs w:val="28"/>
          <w:lang w:eastAsia="ru-RU"/>
        </w:rPr>
        <w:t>Среднемесячная и годовая температура воздуха, ºС</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3"/>
        <w:gridCol w:w="624"/>
        <w:gridCol w:w="624"/>
        <w:gridCol w:w="500"/>
        <w:gridCol w:w="500"/>
        <w:gridCol w:w="624"/>
        <w:gridCol w:w="624"/>
        <w:gridCol w:w="624"/>
        <w:gridCol w:w="624"/>
        <w:gridCol w:w="624"/>
        <w:gridCol w:w="500"/>
        <w:gridCol w:w="500"/>
        <w:gridCol w:w="624"/>
        <w:gridCol w:w="585"/>
      </w:tblGrid>
      <w:tr w:rsidR="00BF1F9D" w:rsidRPr="00006342" w14:paraId="333A32ED" w14:textId="77777777" w:rsidTr="00006342">
        <w:trPr>
          <w:trHeight w:val="277"/>
        </w:trPr>
        <w:tc>
          <w:tcPr>
            <w:tcW w:w="1773" w:type="dxa"/>
            <w:hideMark/>
          </w:tcPr>
          <w:p w14:paraId="47EB4F96" w14:textId="77777777" w:rsidR="009070D5" w:rsidRPr="00006342" w:rsidRDefault="009070D5" w:rsidP="006372E0">
            <w:pPr>
              <w:spacing w:before="100" w:beforeAutospacing="1" w:after="119"/>
              <w:rPr>
                <w:rFonts w:eastAsia="Times New Roman" w:cs="Times New Roman"/>
                <w:sz w:val="22"/>
                <w:lang w:eastAsia="ru-RU"/>
              </w:rPr>
            </w:pPr>
          </w:p>
        </w:tc>
        <w:tc>
          <w:tcPr>
            <w:tcW w:w="624" w:type="dxa"/>
            <w:hideMark/>
          </w:tcPr>
          <w:p w14:paraId="29590ADB" w14:textId="77777777" w:rsidR="009070D5" w:rsidRPr="00006342" w:rsidRDefault="009070D5" w:rsidP="006372E0">
            <w:pPr>
              <w:spacing w:before="100" w:beforeAutospacing="1" w:after="119"/>
              <w:jc w:val="center"/>
              <w:rPr>
                <w:rFonts w:eastAsia="Times New Roman" w:cs="Times New Roman"/>
                <w:sz w:val="22"/>
                <w:lang w:val="en-US" w:eastAsia="ru-RU"/>
              </w:rPr>
            </w:pPr>
            <w:r w:rsidRPr="00006342">
              <w:rPr>
                <w:rFonts w:eastAsia="Times New Roman" w:cs="Times New Roman"/>
                <w:sz w:val="22"/>
                <w:lang w:val="en-US" w:eastAsia="ru-RU"/>
              </w:rPr>
              <w:t>I</w:t>
            </w:r>
          </w:p>
        </w:tc>
        <w:tc>
          <w:tcPr>
            <w:tcW w:w="624" w:type="dxa"/>
            <w:hideMark/>
          </w:tcPr>
          <w:p w14:paraId="58023379" w14:textId="77777777" w:rsidR="009070D5" w:rsidRPr="00006342" w:rsidRDefault="009070D5" w:rsidP="006372E0">
            <w:pPr>
              <w:spacing w:before="100" w:beforeAutospacing="1" w:after="119"/>
              <w:jc w:val="center"/>
              <w:rPr>
                <w:rFonts w:eastAsia="Times New Roman" w:cs="Times New Roman"/>
                <w:sz w:val="22"/>
                <w:lang w:val="en-US" w:eastAsia="ru-RU"/>
              </w:rPr>
            </w:pPr>
            <w:r w:rsidRPr="00006342">
              <w:rPr>
                <w:rFonts w:eastAsia="Times New Roman" w:cs="Times New Roman"/>
                <w:sz w:val="22"/>
                <w:lang w:val="en-US" w:eastAsia="ru-RU"/>
              </w:rPr>
              <w:t>II</w:t>
            </w:r>
          </w:p>
        </w:tc>
        <w:tc>
          <w:tcPr>
            <w:tcW w:w="500" w:type="dxa"/>
            <w:hideMark/>
          </w:tcPr>
          <w:p w14:paraId="677D8079" w14:textId="77777777" w:rsidR="009070D5" w:rsidRPr="00006342" w:rsidRDefault="009070D5" w:rsidP="006372E0">
            <w:pPr>
              <w:spacing w:before="100" w:beforeAutospacing="1" w:after="119"/>
              <w:jc w:val="center"/>
              <w:rPr>
                <w:rFonts w:eastAsia="Times New Roman" w:cs="Times New Roman"/>
                <w:sz w:val="22"/>
                <w:lang w:val="en-US" w:eastAsia="ru-RU"/>
              </w:rPr>
            </w:pPr>
            <w:r w:rsidRPr="00006342">
              <w:rPr>
                <w:rFonts w:eastAsia="Times New Roman" w:cs="Times New Roman"/>
                <w:sz w:val="22"/>
                <w:lang w:val="en-US" w:eastAsia="ru-RU"/>
              </w:rPr>
              <w:t>III</w:t>
            </w:r>
          </w:p>
        </w:tc>
        <w:tc>
          <w:tcPr>
            <w:tcW w:w="500" w:type="dxa"/>
            <w:hideMark/>
          </w:tcPr>
          <w:p w14:paraId="54B681CA" w14:textId="77777777" w:rsidR="009070D5" w:rsidRPr="00006342" w:rsidRDefault="009070D5" w:rsidP="006372E0">
            <w:pPr>
              <w:spacing w:before="100" w:beforeAutospacing="1" w:after="119"/>
              <w:jc w:val="center"/>
              <w:rPr>
                <w:rFonts w:eastAsia="Times New Roman" w:cs="Times New Roman"/>
                <w:sz w:val="22"/>
                <w:lang w:val="en-US" w:eastAsia="ru-RU"/>
              </w:rPr>
            </w:pPr>
            <w:r w:rsidRPr="00006342">
              <w:rPr>
                <w:rFonts w:eastAsia="Times New Roman" w:cs="Times New Roman"/>
                <w:sz w:val="22"/>
                <w:lang w:val="en-US" w:eastAsia="ru-RU"/>
              </w:rPr>
              <w:t>IV</w:t>
            </w:r>
          </w:p>
        </w:tc>
        <w:tc>
          <w:tcPr>
            <w:tcW w:w="624" w:type="dxa"/>
            <w:hideMark/>
          </w:tcPr>
          <w:p w14:paraId="789E086F" w14:textId="77777777" w:rsidR="009070D5" w:rsidRPr="00006342" w:rsidRDefault="009070D5" w:rsidP="006372E0">
            <w:pPr>
              <w:spacing w:before="100" w:beforeAutospacing="1" w:after="119"/>
              <w:jc w:val="center"/>
              <w:rPr>
                <w:rFonts w:eastAsia="Times New Roman" w:cs="Times New Roman"/>
                <w:sz w:val="22"/>
                <w:lang w:val="en-US" w:eastAsia="ru-RU"/>
              </w:rPr>
            </w:pPr>
            <w:r w:rsidRPr="00006342">
              <w:rPr>
                <w:rFonts w:eastAsia="Times New Roman" w:cs="Times New Roman"/>
                <w:sz w:val="22"/>
                <w:lang w:val="en-US" w:eastAsia="ru-RU"/>
              </w:rPr>
              <w:t>V</w:t>
            </w:r>
          </w:p>
        </w:tc>
        <w:tc>
          <w:tcPr>
            <w:tcW w:w="624" w:type="dxa"/>
            <w:hideMark/>
          </w:tcPr>
          <w:p w14:paraId="61B6734C" w14:textId="77777777" w:rsidR="009070D5" w:rsidRPr="00006342" w:rsidRDefault="009070D5" w:rsidP="006372E0">
            <w:pPr>
              <w:spacing w:before="100" w:beforeAutospacing="1" w:after="119"/>
              <w:jc w:val="center"/>
              <w:rPr>
                <w:rFonts w:eastAsia="Times New Roman" w:cs="Times New Roman"/>
                <w:sz w:val="22"/>
                <w:lang w:val="en-US" w:eastAsia="ru-RU"/>
              </w:rPr>
            </w:pPr>
            <w:r w:rsidRPr="00006342">
              <w:rPr>
                <w:rFonts w:eastAsia="Times New Roman" w:cs="Times New Roman"/>
                <w:sz w:val="22"/>
                <w:lang w:val="en-US" w:eastAsia="ru-RU"/>
              </w:rPr>
              <w:t>VI</w:t>
            </w:r>
          </w:p>
        </w:tc>
        <w:tc>
          <w:tcPr>
            <w:tcW w:w="624" w:type="dxa"/>
            <w:hideMark/>
          </w:tcPr>
          <w:p w14:paraId="2F7216E2" w14:textId="77777777" w:rsidR="009070D5" w:rsidRPr="00006342" w:rsidRDefault="009070D5" w:rsidP="006372E0">
            <w:pPr>
              <w:spacing w:before="100" w:beforeAutospacing="1" w:after="119"/>
              <w:jc w:val="center"/>
              <w:rPr>
                <w:rFonts w:eastAsia="Times New Roman" w:cs="Times New Roman"/>
                <w:sz w:val="22"/>
                <w:lang w:val="en-US" w:eastAsia="ru-RU"/>
              </w:rPr>
            </w:pPr>
            <w:r w:rsidRPr="00006342">
              <w:rPr>
                <w:rFonts w:eastAsia="Times New Roman" w:cs="Times New Roman"/>
                <w:sz w:val="22"/>
                <w:lang w:val="en-US" w:eastAsia="ru-RU"/>
              </w:rPr>
              <w:t>VII</w:t>
            </w:r>
          </w:p>
        </w:tc>
        <w:tc>
          <w:tcPr>
            <w:tcW w:w="624" w:type="dxa"/>
            <w:hideMark/>
          </w:tcPr>
          <w:p w14:paraId="46E4A1A3" w14:textId="77777777" w:rsidR="009070D5" w:rsidRPr="00006342" w:rsidRDefault="009070D5" w:rsidP="006372E0">
            <w:pPr>
              <w:spacing w:before="100" w:beforeAutospacing="1" w:after="119"/>
              <w:jc w:val="center"/>
              <w:rPr>
                <w:rFonts w:eastAsia="Times New Roman" w:cs="Times New Roman"/>
                <w:sz w:val="22"/>
                <w:lang w:val="en-US" w:eastAsia="ru-RU"/>
              </w:rPr>
            </w:pPr>
            <w:r w:rsidRPr="00006342">
              <w:rPr>
                <w:rFonts w:eastAsia="Times New Roman" w:cs="Times New Roman"/>
                <w:sz w:val="22"/>
                <w:lang w:val="en-US" w:eastAsia="ru-RU"/>
              </w:rPr>
              <w:t>VIII</w:t>
            </w:r>
          </w:p>
        </w:tc>
        <w:tc>
          <w:tcPr>
            <w:tcW w:w="624" w:type="dxa"/>
            <w:hideMark/>
          </w:tcPr>
          <w:p w14:paraId="4C19B345" w14:textId="77777777" w:rsidR="009070D5" w:rsidRPr="00006342" w:rsidRDefault="009070D5" w:rsidP="006372E0">
            <w:pPr>
              <w:spacing w:before="100" w:beforeAutospacing="1" w:after="119"/>
              <w:jc w:val="center"/>
              <w:rPr>
                <w:rFonts w:eastAsia="Times New Roman" w:cs="Times New Roman"/>
                <w:sz w:val="22"/>
                <w:lang w:val="en-US" w:eastAsia="ru-RU"/>
              </w:rPr>
            </w:pPr>
            <w:r w:rsidRPr="00006342">
              <w:rPr>
                <w:rFonts w:eastAsia="Times New Roman" w:cs="Times New Roman"/>
                <w:sz w:val="22"/>
                <w:lang w:val="en-US" w:eastAsia="ru-RU"/>
              </w:rPr>
              <w:t>IX</w:t>
            </w:r>
          </w:p>
        </w:tc>
        <w:tc>
          <w:tcPr>
            <w:tcW w:w="500" w:type="dxa"/>
            <w:hideMark/>
          </w:tcPr>
          <w:p w14:paraId="10FF3BBB" w14:textId="77777777" w:rsidR="009070D5" w:rsidRPr="00006342" w:rsidRDefault="009070D5" w:rsidP="006372E0">
            <w:pPr>
              <w:spacing w:before="100" w:beforeAutospacing="1" w:after="119"/>
              <w:jc w:val="center"/>
              <w:rPr>
                <w:rFonts w:eastAsia="Times New Roman" w:cs="Times New Roman"/>
                <w:sz w:val="22"/>
                <w:lang w:val="en-US" w:eastAsia="ru-RU"/>
              </w:rPr>
            </w:pPr>
            <w:r w:rsidRPr="00006342">
              <w:rPr>
                <w:rFonts w:eastAsia="Times New Roman" w:cs="Times New Roman"/>
                <w:sz w:val="22"/>
                <w:lang w:val="en-US" w:eastAsia="ru-RU"/>
              </w:rPr>
              <w:t>X</w:t>
            </w:r>
          </w:p>
        </w:tc>
        <w:tc>
          <w:tcPr>
            <w:tcW w:w="500" w:type="dxa"/>
            <w:hideMark/>
          </w:tcPr>
          <w:p w14:paraId="2AA32A5C" w14:textId="77777777" w:rsidR="009070D5" w:rsidRPr="00006342" w:rsidRDefault="009070D5" w:rsidP="006372E0">
            <w:pPr>
              <w:spacing w:before="100" w:beforeAutospacing="1" w:after="119"/>
              <w:jc w:val="center"/>
              <w:rPr>
                <w:rFonts w:eastAsia="Times New Roman" w:cs="Times New Roman"/>
                <w:sz w:val="22"/>
                <w:lang w:val="en-US" w:eastAsia="ru-RU"/>
              </w:rPr>
            </w:pPr>
            <w:r w:rsidRPr="00006342">
              <w:rPr>
                <w:rFonts w:eastAsia="Times New Roman" w:cs="Times New Roman"/>
                <w:sz w:val="22"/>
                <w:lang w:val="en-US" w:eastAsia="ru-RU"/>
              </w:rPr>
              <w:t>XI</w:t>
            </w:r>
          </w:p>
        </w:tc>
        <w:tc>
          <w:tcPr>
            <w:tcW w:w="624" w:type="dxa"/>
            <w:hideMark/>
          </w:tcPr>
          <w:p w14:paraId="509CD274" w14:textId="77777777" w:rsidR="009070D5" w:rsidRPr="00006342" w:rsidRDefault="009070D5" w:rsidP="006372E0">
            <w:pPr>
              <w:spacing w:before="100" w:beforeAutospacing="1" w:after="119"/>
              <w:jc w:val="center"/>
              <w:rPr>
                <w:rFonts w:eastAsia="Times New Roman" w:cs="Times New Roman"/>
                <w:sz w:val="22"/>
                <w:lang w:val="en-US" w:eastAsia="ru-RU"/>
              </w:rPr>
            </w:pPr>
            <w:r w:rsidRPr="00006342">
              <w:rPr>
                <w:rFonts w:eastAsia="Times New Roman" w:cs="Times New Roman"/>
                <w:sz w:val="22"/>
                <w:lang w:val="en-US" w:eastAsia="ru-RU"/>
              </w:rPr>
              <w:t>XII</w:t>
            </w:r>
          </w:p>
        </w:tc>
        <w:tc>
          <w:tcPr>
            <w:tcW w:w="585" w:type="dxa"/>
            <w:hideMark/>
          </w:tcPr>
          <w:p w14:paraId="2B428D79" w14:textId="77777777" w:rsidR="009070D5" w:rsidRPr="00006342" w:rsidRDefault="009070D5" w:rsidP="006372E0">
            <w:pPr>
              <w:spacing w:before="100" w:beforeAutospacing="1" w:after="119"/>
              <w:jc w:val="center"/>
              <w:rPr>
                <w:rFonts w:eastAsia="Times New Roman" w:cs="Times New Roman"/>
                <w:sz w:val="22"/>
                <w:lang w:eastAsia="ru-RU"/>
              </w:rPr>
            </w:pPr>
            <w:r w:rsidRPr="00006342">
              <w:rPr>
                <w:rFonts w:eastAsia="Times New Roman" w:cs="Times New Roman"/>
                <w:sz w:val="22"/>
                <w:lang w:eastAsia="ru-RU"/>
              </w:rPr>
              <w:t>Год</w:t>
            </w:r>
          </w:p>
        </w:tc>
      </w:tr>
      <w:tr w:rsidR="00BF1F9D" w:rsidRPr="00006342" w14:paraId="7799B6AF" w14:textId="77777777" w:rsidTr="00006342">
        <w:trPr>
          <w:trHeight w:val="190"/>
        </w:trPr>
        <w:tc>
          <w:tcPr>
            <w:tcW w:w="1773" w:type="dxa"/>
            <w:hideMark/>
          </w:tcPr>
          <w:p w14:paraId="5AC06B03" w14:textId="77777777" w:rsidR="009070D5" w:rsidRPr="00006342" w:rsidRDefault="009070D5" w:rsidP="006372E0">
            <w:pPr>
              <w:spacing w:before="100" w:beforeAutospacing="1" w:after="119"/>
              <w:ind w:right="-147"/>
              <w:jc w:val="center"/>
              <w:rPr>
                <w:rFonts w:eastAsia="Times New Roman" w:cs="Times New Roman"/>
                <w:sz w:val="22"/>
                <w:lang w:eastAsia="ru-RU"/>
              </w:rPr>
            </w:pPr>
            <w:r w:rsidRPr="00006342">
              <w:rPr>
                <w:rFonts w:eastAsia="Times New Roman" w:cs="Times New Roman"/>
                <w:sz w:val="22"/>
                <w:lang w:eastAsia="ru-RU"/>
              </w:rPr>
              <w:t>Архангельское</w:t>
            </w:r>
          </w:p>
        </w:tc>
        <w:tc>
          <w:tcPr>
            <w:tcW w:w="624" w:type="dxa"/>
            <w:hideMark/>
          </w:tcPr>
          <w:p w14:paraId="22D645C8" w14:textId="77777777" w:rsidR="009070D5" w:rsidRPr="00006342" w:rsidRDefault="009070D5" w:rsidP="006372E0">
            <w:pPr>
              <w:spacing w:before="100" w:beforeAutospacing="1" w:after="119"/>
              <w:jc w:val="center"/>
              <w:rPr>
                <w:rFonts w:eastAsia="Times New Roman" w:cs="Times New Roman"/>
                <w:sz w:val="22"/>
                <w:lang w:eastAsia="ru-RU"/>
              </w:rPr>
            </w:pPr>
            <w:r w:rsidRPr="00006342">
              <w:rPr>
                <w:rFonts w:eastAsia="Times New Roman" w:cs="Times New Roman"/>
                <w:sz w:val="22"/>
                <w:lang w:eastAsia="ru-RU"/>
              </w:rPr>
              <w:t>-14.3</w:t>
            </w:r>
          </w:p>
        </w:tc>
        <w:tc>
          <w:tcPr>
            <w:tcW w:w="624" w:type="dxa"/>
            <w:hideMark/>
          </w:tcPr>
          <w:p w14:paraId="113FCE85" w14:textId="77777777" w:rsidR="009070D5" w:rsidRPr="00006342" w:rsidRDefault="009070D5" w:rsidP="006372E0">
            <w:pPr>
              <w:spacing w:before="100" w:beforeAutospacing="1" w:after="119"/>
              <w:jc w:val="center"/>
              <w:rPr>
                <w:rFonts w:eastAsia="Times New Roman" w:cs="Times New Roman"/>
                <w:sz w:val="22"/>
                <w:lang w:eastAsia="ru-RU"/>
              </w:rPr>
            </w:pPr>
            <w:r w:rsidRPr="00006342">
              <w:rPr>
                <w:rFonts w:eastAsia="Times New Roman" w:cs="Times New Roman"/>
                <w:sz w:val="22"/>
                <w:lang w:eastAsia="ru-RU"/>
              </w:rPr>
              <w:t>-12.9</w:t>
            </w:r>
          </w:p>
        </w:tc>
        <w:tc>
          <w:tcPr>
            <w:tcW w:w="500" w:type="dxa"/>
            <w:hideMark/>
          </w:tcPr>
          <w:p w14:paraId="57E27505" w14:textId="77777777" w:rsidR="009070D5" w:rsidRPr="00006342" w:rsidRDefault="009070D5" w:rsidP="006372E0">
            <w:pPr>
              <w:spacing w:before="100" w:beforeAutospacing="1" w:after="119"/>
              <w:jc w:val="center"/>
              <w:rPr>
                <w:rFonts w:eastAsia="Times New Roman" w:cs="Times New Roman"/>
                <w:sz w:val="22"/>
                <w:lang w:eastAsia="ru-RU"/>
              </w:rPr>
            </w:pPr>
            <w:r w:rsidRPr="00006342">
              <w:rPr>
                <w:rFonts w:eastAsia="Times New Roman" w:cs="Times New Roman"/>
                <w:sz w:val="22"/>
                <w:lang w:eastAsia="ru-RU"/>
              </w:rPr>
              <w:t>-6.2</w:t>
            </w:r>
          </w:p>
        </w:tc>
        <w:tc>
          <w:tcPr>
            <w:tcW w:w="500" w:type="dxa"/>
            <w:hideMark/>
          </w:tcPr>
          <w:p w14:paraId="25B01D34" w14:textId="77777777" w:rsidR="009070D5" w:rsidRPr="00006342" w:rsidRDefault="009070D5" w:rsidP="006372E0">
            <w:pPr>
              <w:spacing w:before="100" w:beforeAutospacing="1" w:after="119"/>
              <w:jc w:val="center"/>
              <w:rPr>
                <w:rFonts w:eastAsia="Times New Roman" w:cs="Times New Roman"/>
                <w:sz w:val="22"/>
                <w:lang w:eastAsia="ru-RU"/>
              </w:rPr>
            </w:pPr>
            <w:r w:rsidRPr="00006342">
              <w:rPr>
                <w:rFonts w:eastAsia="Times New Roman" w:cs="Times New Roman"/>
                <w:sz w:val="22"/>
                <w:lang w:eastAsia="ru-RU"/>
              </w:rPr>
              <w:t>4.8</w:t>
            </w:r>
          </w:p>
        </w:tc>
        <w:tc>
          <w:tcPr>
            <w:tcW w:w="624" w:type="dxa"/>
            <w:hideMark/>
          </w:tcPr>
          <w:p w14:paraId="705D2C4E" w14:textId="77777777" w:rsidR="009070D5" w:rsidRPr="00006342" w:rsidRDefault="009070D5" w:rsidP="006372E0">
            <w:pPr>
              <w:spacing w:before="100" w:beforeAutospacing="1" w:after="119"/>
              <w:jc w:val="center"/>
              <w:rPr>
                <w:rFonts w:eastAsia="Times New Roman" w:cs="Times New Roman"/>
                <w:sz w:val="22"/>
                <w:lang w:eastAsia="ru-RU"/>
              </w:rPr>
            </w:pPr>
            <w:r w:rsidRPr="00006342">
              <w:rPr>
                <w:rFonts w:eastAsia="Times New Roman" w:cs="Times New Roman"/>
                <w:sz w:val="22"/>
                <w:lang w:eastAsia="ru-RU"/>
              </w:rPr>
              <w:t>12.8</w:t>
            </w:r>
          </w:p>
        </w:tc>
        <w:tc>
          <w:tcPr>
            <w:tcW w:w="624" w:type="dxa"/>
            <w:hideMark/>
          </w:tcPr>
          <w:p w14:paraId="41799310" w14:textId="77777777" w:rsidR="009070D5" w:rsidRPr="00006342" w:rsidRDefault="009070D5" w:rsidP="006372E0">
            <w:pPr>
              <w:spacing w:before="100" w:beforeAutospacing="1" w:after="119"/>
              <w:jc w:val="center"/>
              <w:rPr>
                <w:rFonts w:eastAsia="Times New Roman" w:cs="Times New Roman"/>
                <w:sz w:val="22"/>
                <w:lang w:eastAsia="ru-RU"/>
              </w:rPr>
            </w:pPr>
            <w:r w:rsidRPr="00006342">
              <w:rPr>
                <w:rFonts w:eastAsia="Times New Roman" w:cs="Times New Roman"/>
                <w:sz w:val="22"/>
                <w:lang w:eastAsia="ru-RU"/>
              </w:rPr>
              <w:t>17.4</w:t>
            </w:r>
          </w:p>
        </w:tc>
        <w:tc>
          <w:tcPr>
            <w:tcW w:w="624" w:type="dxa"/>
            <w:hideMark/>
          </w:tcPr>
          <w:p w14:paraId="700BA7D9" w14:textId="77777777" w:rsidR="009070D5" w:rsidRPr="00006342" w:rsidRDefault="009070D5" w:rsidP="006372E0">
            <w:pPr>
              <w:spacing w:before="100" w:beforeAutospacing="1" w:after="119"/>
              <w:jc w:val="center"/>
              <w:rPr>
                <w:rFonts w:eastAsia="Times New Roman" w:cs="Times New Roman"/>
                <w:sz w:val="22"/>
                <w:lang w:eastAsia="ru-RU"/>
              </w:rPr>
            </w:pPr>
            <w:r w:rsidRPr="00006342">
              <w:rPr>
                <w:rFonts w:eastAsia="Times New Roman" w:cs="Times New Roman"/>
                <w:sz w:val="22"/>
                <w:lang w:eastAsia="ru-RU"/>
              </w:rPr>
              <w:t>18.9</w:t>
            </w:r>
          </w:p>
        </w:tc>
        <w:tc>
          <w:tcPr>
            <w:tcW w:w="624" w:type="dxa"/>
            <w:hideMark/>
          </w:tcPr>
          <w:p w14:paraId="0A332446" w14:textId="77777777" w:rsidR="009070D5" w:rsidRPr="00006342" w:rsidRDefault="009070D5" w:rsidP="006372E0">
            <w:pPr>
              <w:spacing w:before="100" w:beforeAutospacing="1" w:after="119"/>
              <w:jc w:val="center"/>
              <w:rPr>
                <w:rFonts w:eastAsia="Times New Roman" w:cs="Times New Roman"/>
                <w:sz w:val="22"/>
                <w:lang w:eastAsia="ru-RU"/>
              </w:rPr>
            </w:pPr>
            <w:r w:rsidRPr="00006342">
              <w:rPr>
                <w:rFonts w:eastAsia="Times New Roman" w:cs="Times New Roman"/>
                <w:sz w:val="22"/>
                <w:lang w:eastAsia="ru-RU"/>
              </w:rPr>
              <w:t>16.7</w:t>
            </w:r>
          </w:p>
        </w:tc>
        <w:tc>
          <w:tcPr>
            <w:tcW w:w="624" w:type="dxa"/>
            <w:hideMark/>
          </w:tcPr>
          <w:p w14:paraId="67034F65" w14:textId="77777777" w:rsidR="009070D5" w:rsidRPr="00006342" w:rsidRDefault="009070D5" w:rsidP="006372E0">
            <w:pPr>
              <w:spacing w:before="100" w:beforeAutospacing="1" w:after="119"/>
              <w:jc w:val="center"/>
              <w:rPr>
                <w:rFonts w:eastAsia="Times New Roman" w:cs="Times New Roman"/>
                <w:sz w:val="22"/>
                <w:lang w:eastAsia="ru-RU"/>
              </w:rPr>
            </w:pPr>
            <w:r w:rsidRPr="00006342">
              <w:rPr>
                <w:rFonts w:eastAsia="Times New Roman" w:cs="Times New Roman"/>
                <w:sz w:val="22"/>
                <w:lang w:eastAsia="ru-RU"/>
              </w:rPr>
              <w:t>11.2</w:t>
            </w:r>
          </w:p>
        </w:tc>
        <w:tc>
          <w:tcPr>
            <w:tcW w:w="500" w:type="dxa"/>
            <w:hideMark/>
          </w:tcPr>
          <w:p w14:paraId="0509B7DA" w14:textId="77777777" w:rsidR="009070D5" w:rsidRPr="00006342" w:rsidRDefault="009070D5" w:rsidP="006372E0">
            <w:pPr>
              <w:spacing w:before="100" w:beforeAutospacing="1" w:after="119"/>
              <w:jc w:val="center"/>
              <w:rPr>
                <w:rFonts w:eastAsia="Times New Roman" w:cs="Times New Roman"/>
                <w:sz w:val="22"/>
                <w:lang w:eastAsia="ru-RU"/>
              </w:rPr>
            </w:pPr>
            <w:r w:rsidRPr="00006342">
              <w:rPr>
                <w:rFonts w:eastAsia="Times New Roman" w:cs="Times New Roman"/>
                <w:sz w:val="22"/>
                <w:lang w:eastAsia="ru-RU"/>
              </w:rPr>
              <w:t>3.6</w:t>
            </w:r>
          </w:p>
        </w:tc>
        <w:tc>
          <w:tcPr>
            <w:tcW w:w="500" w:type="dxa"/>
            <w:hideMark/>
          </w:tcPr>
          <w:p w14:paraId="60DED7B9" w14:textId="77777777" w:rsidR="009070D5" w:rsidRPr="00006342" w:rsidRDefault="009070D5" w:rsidP="006372E0">
            <w:pPr>
              <w:spacing w:before="100" w:beforeAutospacing="1" w:after="119"/>
              <w:jc w:val="center"/>
              <w:rPr>
                <w:rFonts w:eastAsia="Times New Roman" w:cs="Times New Roman"/>
                <w:sz w:val="22"/>
                <w:lang w:eastAsia="ru-RU"/>
              </w:rPr>
            </w:pPr>
            <w:r w:rsidRPr="00006342">
              <w:rPr>
                <w:rFonts w:eastAsia="Times New Roman" w:cs="Times New Roman"/>
                <w:sz w:val="22"/>
                <w:lang w:eastAsia="ru-RU"/>
              </w:rPr>
              <w:t>-5.0</w:t>
            </w:r>
          </w:p>
        </w:tc>
        <w:tc>
          <w:tcPr>
            <w:tcW w:w="624" w:type="dxa"/>
            <w:hideMark/>
          </w:tcPr>
          <w:p w14:paraId="6006B084" w14:textId="77777777" w:rsidR="009070D5" w:rsidRPr="00006342" w:rsidRDefault="009070D5" w:rsidP="006372E0">
            <w:pPr>
              <w:spacing w:before="100" w:beforeAutospacing="1" w:after="119"/>
              <w:jc w:val="center"/>
              <w:rPr>
                <w:rFonts w:eastAsia="Times New Roman" w:cs="Times New Roman"/>
                <w:sz w:val="22"/>
                <w:lang w:eastAsia="ru-RU"/>
              </w:rPr>
            </w:pPr>
            <w:r w:rsidRPr="00006342">
              <w:rPr>
                <w:rFonts w:eastAsia="Times New Roman" w:cs="Times New Roman"/>
                <w:sz w:val="22"/>
                <w:lang w:eastAsia="ru-RU"/>
              </w:rPr>
              <w:t>-11.2</w:t>
            </w:r>
          </w:p>
        </w:tc>
        <w:tc>
          <w:tcPr>
            <w:tcW w:w="585" w:type="dxa"/>
            <w:hideMark/>
          </w:tcPr>
          <w:p w14:paraId="7BAEAFC3" w14:textId="77777777" w:rsidR="009070D5" w:rsidRPr="00006342" w:rsidRDefault="009070D5" w:rsidP="006372E0">
            <w:pPr>
              <w:spacing w:before="100" w:beforeAutospacing="1" w:after="119"/>
              <w:jc w:val="center"/>
              <w:rPr>
                <w:rFonts w:eastAsia="Times New Roman" w:cs="Times New Roman"/>
                <w:sz w:val="22"/>
                <w:lang w:eastAsia="ru-RU"/>
              </w:rPr>
            </w:pPr>
            <w:r w:rsidRPr="00006342">
              <w:rPr>
                <w:rFonts w:eastAsia="Times New Roman" w:cs="Times New Roman"/>
                <w:sz w:val="22"/>
                <w:lang w:eastAsia="ru-RU"/>
              </w:rPr>
              <w:t>3.0</w:t>
            </w:r>
          </w:p>
        </w:tc>
      </w:tr>
      <w:tr w:rsidR="00BF1F9D" w:rsidRPr="00006342" w14:paraId="6060B87D" w14:textId="77777777" w:rsidTr="00006342">
        <w:trPr>
          <w:trHeight w:hRule="exact" w:val="9"/>
        </w:trPr>
        <w:tc>
          <w:tcPr>
            <w:tcW w:w="1773" w:type="dxa"/>
            <w:hideMark/>
          </w:tcPr>
          <w:p w14:paraId="5F0258AD" w14:textId="77777777" w:rsidR="009070D5" w:rsidRPr="00006342" w:rsidRDefault="009070D5" w:rsidP="006372E0">
            <w:pPr>
              <w:spacing w:before="100" w:beforeAutospacing="1" w:after="119"/>
              <w:rPr>
                <w:rFonts w:eastAsia="Times New Roman" w:cs="Times New Roman"/>
                <w:sz w:val="22"/>
                <w:lang w:eastAsia="ru-RU"/>
              </w:rPr>
            </w:pPr>
          </w:p>
        </w:tc>
        <w:tc>
          <w:tcPr>
            <w:tcW w:w="624" w:type="dxa"/>
            <w:hideMark/>
          </w:tcPr>
          <w:p w14:paraId="7810BD7C" w14:textId="77777777" w:rsidR="009070D5" w:rsidRPr="00006342" w:rsidRDefault="009070D5" w:rsidP="006372E0">
            <w:pPr>
              <w:spacing w:before="100" w:beforeAutospacing="1" w:after="119"/>
              <w:rPr>
                <w:rFonts w:eastAsia="Times New Roman" w:cs="Times New Roman"/>
                <w:sz w:val="22"/>
                <w:lang w:eastAsia="ru-RU"/>
              </w:rPr>
            </w:pPr>
          </w:p>
        </w:tc>
        <w:tc>
          <w:tcPr>
            <w:tcW w:w="624" w:type="dxa"/>
            <w:hideMark/>
          </w:tcPr>
          <w:p w14:paraId="354239AE" w14:textId="77777777" w:rsidR="009070D5" w:rsidRPr="00006342" w:rsidRDefault="009070D5" w:rsidP="006372E0">
            <w:pPr>
              <w:spacing w:before="100" w:beforeAutospacing="1" w:after="119"/>
              <w:rPr>
                <w:rFonts w:eastAsia="Times New Roman" w:cs="Times New Roman"/>
                <w:sz w:val="22"/>
                <w:lang w:eastAsia="ru-RU"/>
              </w:rPr>
            </w:pPr>
          </w:p>
        </w:tc>
        <w:tc>
          <w:tcPr>
            <w:tcW w:w="500" w:type="dxa"/>
            <w:hideMark/>
          </w:tcPr>
          <w:p w14:paraId="48AB96F6" w14:textId="77777777" w:rsidR="009070D5" w:rsidRPr="00006342" w:rsidRDefault="009070D5" w:rsidP="006372E0">
            <w:pPr>
              <w:spacing w:before="100" w:beforeAutospacing="1" w:after="119"/>
              <w:rPr>
                <w:rFonts w:eastAsia="Times New Roman" w:cs="Times New Roman"/>
                <w:sz w:val="22"/>
                <w:lang w:eastAsia="ru-RU"/>
              </w:rPr>
            </w:pPr>
          </w:p>
        </w:tc>
        <w:tc>
          <w:tcPr>
            <w:tcW w:w="500" w:type="dxa"/>
            <w:hideMark/>
          </w:tcPr>
          <w:p w14:paraId="79CB3188" w14:textId="77777777" w:rsidR="009070D5" w:rsidRPr="00006342" w:rsidRDefault="009070D5" w:rsidP="006372E0">
            <w:pPr>
              <w:spacing w:before="100" w:beforeAutospacing="1" w:after="119"/>
              <w:rPr>
                <w:rFonts w:eastAsia="Times New Roman" w:cs="Times New Roman"/>
                <w:sz w:val="22"/>
                <w:lang w:eastAsia="ru-RU"/>
              </w:rPr>
            </w:pPr>
          </w:p>
        </w:tc>
        <w:tc>
          <w:tcPr>
            <w:tcW w:w="624" w:type="dxa"/>
            <w:hideMark/>
          </w:tcPr>
          <w:p w14:paraId="03382A44" w14:textId="77777777" w:rsidR="009070D5" w:rsidRPr="00006342" w:rsidRDefault="009070D5" w:rsidP="006372E0">
            <w:pPr>
              <w:spacing w:before="100" w:beforeAutospacing="1" w:after="119"/>
              <w:rPr>
                <w:rFonts w:eastAsia="Times New Roman" w:cs="Times New Roman"/>
                <w:sz w:val="22"/>
                <w:lang w:eastAsia="ru-RU"/>
              </w:rPr>
            </w:pPr>
          </w:p>
        </w:tc>
        <w:tc>
          <w:tcPr>
            <w:tcW w:w="624" w:type="dxa"/>
            <w:hideMark/>
          </w:tcPr>
          <w:p w14:paraId="1CBA2FEC" w14:textId="77777777" w:rsidR="009070D5" w:rsidRPr="00006342" w:rsidRDefault="009070D5" w:rsidP="006372E0">
            <w:pPr>
              <w:spacing w:before="100" w:beforeAutospacing="1" w:after="119"/>
              <w:rPr>
                <w:rFonts w:eastAsia="Times New Roman" w:cs="Times New Roman"/>
                <w:sz w:val="22"/>
                <w:lang w:eastAsia="ru-RU"/>
              </w:rPr>
            </w:pPr>
          </w:p>
        </w:tc>
        <w:tc>
          <w:tcPr>
            <w:tcW w:w="624" w:type="dxa"/>
            <w:hideMark/>
          </w:tcPr>
          <w:p w14:paraId="2DCD3393" w14:textId="77777777" w:rsidR="009070D5" w:rsidRPr="00006342" w:rsidRDefault="009070D5" w:rsidP="006372E0">
            <w:pPr>
              <w:spacing w:before="100" w:beforeAutospacing="1" w:after="119"/>
              <w:rPr>
                <w:rFonts w:eastAsia="Times New Roman" w:cs="Times New Roman"/>
                <w:sz w:val="22"/>
                <w:lang w:eastAsia="ru-RU"/>
              </w:rPr>
            </w:pPr>
          </w:p>
        </w:tc>
        <w:tc>
          <w:tcPr>
            <w:tcW w:w="624" w:type="dxa"/>
            <w:hideMark/>
          </w:tcPr>
          <w:p w14:paraId="344059C8" w14:textId="77777777" w:rsidR="009070D5" w:rsidRPr="00006342" w:rsidRDefault="009070D5" w:rsidP="006372E0">
            <w:pPr>
              <w:spacing w:before="100" w:beforeAutospacing="1" w:after="119"/>
              <w:rPr>
                <w:rFonts w:eastAsia="Times New Roman" w:cs="Times New Roman"/>
                <w:sz w:val="22"/>
                <w:lang w:eastAsia="ru-RU"/>
              </w:rPr>
            </w:pPr>
          </w:p>
        </w:tc>
        <w:tc>
          <w:tcPr>
            <w:tcW w:w="624" w:type="dxa"/>
            <w:hideMark/>
          </w:tcPr>
          <w:p w14:paraId="23C11D28" w14:textId="77777777" w:rsidR="009070D5" w:rsidRPr="00006342" w:rsidRDefault="009070D5" w:rsidP="006372E0">
            <w:pPr>
              <w:spacing w:before="100" w:beforeAutospacing="1" w:after="119"/>
              <w:rPr>
                <w:rFonts w:eastAsia="Times New Roman" w:cs="Times New Roman"/>
                <w:sz w:val="22"/>
                <w:lang w:eastAsia="ru-RU"/>
              </w:rPr>
            </w:pPr>
          </w:p>
        </w:tc>
        <w:tc>
          <w:tcPr>
            <w:tcW w:w="500" w:type="dxa"/>
            <w:hideMark/>
          </w:tcPr>
          <w:p w14:paraId="428856A8" w14:textId="77777777" w:rsidR="009070D5" w:rsidRPr="00006342" w:rsidRDefault="009070D5" w:rsidP="006372E0">
            <w:pPr>
              <w:spacing w:before="100" w:beforeAutospacing="1" w:after="119"/>
              <w:rPr>
                <w:rFonts w:eastAsia="Times New Roman" w:cs="Times New Roman"/>
                <w:sz w:val="22"/>
                <w:lang w:eastAsia="ru-RU"/>
              </w:rPr>
            </w:pPr>
          </w:p>
        </w:tc>
        <w:tc>
          <w:tcPr>
            <w:tcW w:w="500" w:type="dxa"/>
            <w:hideMark/>
          </w:tcPr>
          <w:p w14:paraId="03713DAE" w14:textId="77777777" w:rsidR="009070D5" w:rsidRPr="00006342" w:rsidRDefault="009070D5" w:rsidP="006372E0">
            <w:pPr>
              <w:spacing w:before="100" w:beforeAutospacing="1" w:after="119"/>
              <w:rPr>
                <w:rFonts w:eastAsia="Times New Roman" w:cs="Times New Roman"/>
                <w:sz w:val="22"/>
                <w:lang w:eastAsia="ru-RU"/>
              </w:rPr>
            </w:pPr>
          </w:p>
        </w:tc>
        <w:tc>
          <w:tcPr>
            <w:tcW w:w="624" w:type="dxa"/>
            <w:hideMark/>
          </w:tcPr>
          <w:p w14:paraId="2A57FD1A" w14:textId="77777777" w:rsidR="009070D5" w:rsidRPr="00006342" w:rsidRDefault="009070D5" w:rsidP="006372E0">
            <w:pPr>
              <w:spacing w:before="100" w:beforeAutospacing="1" w:after="119"/>
              <w:rPr>
                <w:rFonts w:eastAsia="Times New Roman" w:cs="Times New Roman"/>
                <w:sz w:val="22"/>
                <w:lang w:eastAsia="ru-RU"/>
              </w:rPr>
            </w:pPr>
          </w:p>
        </w:tc>
        <w:tc>
          <w:tcPr>
            <w:tcW w:w="585" w:type="dxa"/>
            <w:hideMark/>
          </w:tcPr>
          <w:p w14:paraId="0C958D77" w14:textId="77777777" w:rsidR="009070D5" w:rsidRPr="00006342" w:rsidRDefault="009070D5" w:rsidP="006372E0">
            <w:pPr>
              <w:spacing w:before="100" w:beforeAutospacing="1" w:after="119"/>
              <w:rPr>
                <w:rFonts w:eastAsia="Times New Roman" w:cs="Times New Roman"/>
                <w:sz w:val="22"/>
                <w:lang w:eastAsia="ru-RU"/>
              </w:rPr>
            </w:pPr>
          </w:p>
        </w:tc>
      </w:tr>
    </w:tbl>
    <w:p w14:paraId="00CBD358" w14:textId="77777777" w:rsidR="00006342" w:rsidRDefault="00006342" w:rsidP="009070D5">
      <w:pPr>
        <w:spacing w:before="100" w:beforeAutospacing="1" w:after="0"/>
        <w:jc w:val="center"/>
        <w:rPr>
          <w:rFonts w:eastAsia="Times New Roman" w:cs="Times New Roman"/>
          <w:szCs w:val="28"/>
          <w:lang w:eastAsia="ru-RU"/>
        </w:rPr>
      </w:pPr>
    </w:p>
    <w:p w14:paraId="79927E54" w14:textId="747D2A47" w:rsidR="009070D5" w:rsidRPr="00BF1F9D" w:rsidRDefault="009070D5" w:rsidP="009070D5">
      <w:pPr>
        <w:spacing w:before="100" w:beforeAutospacing="1" w:after="0"/>
        <w:jc w:val="center"/>
        <w:rPr>
          <w:rFonts w:eastAsia="Times New Roman" w:cs="Times New Roman"/>
          <w:szCs w:val="28"/>
          <w:lang w:eastAsia="ru-RU"/>
        </w:rPr>
      </w:pPr>
      <w:r w:rsidRPr="00BF1F9D">
        <w:rPr>
          <w:rFonts w:eastAsia="Times New Roman" w:cs="Times New Roman"/>
          <w:szCs w:val="28"/>
          <w:lang w:eastAsia="ru-RU"/>
        </w:rPr>
        <w:lastRenderedPageBreak/>
        <w:t>Средняя скорость ветра (год) по направлениям, м/с</w:t>
      </w:r>
    </w:p>
    <w:tbl>
      <w:tblPr>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9"/>
        <w:gridCol w:w="960"/>
        <w:gridCol w:w="960"/>
        <w:gridCol w:w="960"/>
        <w:gridCol w:w="967"/>
        <w:gridCol w:w="961"/>
        <w:gridCol w:w="966"/>
        <w:gridCol w:w="961"/>
        <w:gridCol w:w="961"/>
      </w:tblGrid>
      <w:tr w:rsidR="009070D5" w:rsidRPr="00BF1F9D" w14:paraId="616DA52D" w14:textId="77777777" w:rsidTr="009070D5">
        <w:trPr>
          <w:trHeight w:val="319"/>
        </w:trPr>
        <w:tc>
          <w:tcPr>
            <w:tcW w:w="2039" w:type="dxa"/>
            <w:hideMark/>
          </w:tcPr>
          <w:p w14:paraId="04056471" w14:textId="77777777" w:rsidR="009070D5" w:rsidRPr="00BF1F9D" w:rsidRDefault="009070D5" w:rsidP="006372E0">
            <w:pPr>
              <w:spacing w:before="100" w:beforeAutospacing="1" w:after="119"/>
              <w:rPr>
                <w:rFonts w:eastAsia="Times New Roman" w:cs="Times New Roman"/>
                <w:szCs w:val="28"/>
                <w:lang w:eastAsia="ru-RU"/>
              </w:rPr>
            </w:pPr>
          </w:p>
        </w:tc>
        <w:tc>
          <w:tcPr>
            <w:tcW w:w="960" w:type="dxa"/>
            <w:hideMark/>
          </w:tcPr>
          <w:p w14:paraId="5DEAE358" w14:textId="77777777" w:rsidR="009070D5" w:rsidRPr="00BF1F9D" w:rsidRDefault="009070D5" w:rsidP="006372E0">
            <w:pPr>
              <w:spacing w:before="100" w:beforeAutospacing="1" w:after="119"/>
              <w:jc w:val="center"/>
              <w:rPr>
                <w:rFonts w:eastAsia="Times New Roman" w:cs="Times New Roman"/>
                <w:szCs w:val="28"/>
                <w:lang w:eastAsia="ru-RU"/>
              </w:rPr>
            </w:pPr>
            <w:r w:rsidRPr="00BF1F9D">
              <w:rPr>
                <w:rFonts w:eastAsia="Times New Roman" w:cs="Times New Roman"/>
                <w:szCs w:val="28"/>
                <w:lang w:eastAsia="ru-RU"/>
              </w:rPr>
              <w:t>С</w:t>
            </w:r>
          </w:p>
        </w:tc>
        <w:tc>
          <w:tcPr>
            <w:tcW w:w="960" w:type="dxa"/>
            <w:hideMark/>
          </w:tcPr>
          <w:p w14:paraId="17208BD3" w14:textId="77777777" w:rsidR="009070D5" w:rsidRPr="00BF1F9D" w:rsidRDefault="009070D5" w:rsidP="006372E0">
            <w:pPr>
              <w:spacing w:before="100" w:beforeAutospacing="1" w:after="119"/>
              <w:jc w:val="center"/>
              <w:rPr>
                <w:rFonts w:eastAsia="Times New Roman" w:cs="Times New Roman"/>
                <w:szCs w:val="28"/>
                <w:lang w:eastAsia="ru-RU"/>
              </w:rPr>
            </w:pPr>
            <w:r w:rsidRPr="00BF1F9D">
              <w:rPr>
                <w:rFonts w:eastAsia="Times New Roman" w:cs="Times New Roman"/>
                <w:szCs w:val="28"/>
                <w:lang w:eastAsia="ru-RU"/>
              </w:rPr>
              <w:t>СВ</w:t>
            </w:r>
          </w:p>
        </w:tc>
        <w:tc>
          <w:tcPr>
            <w:tcW w:w="960" w:type="dxa"/>
            <w:hideMark/>
          </w:tcPr>
          <w:p w14:paraId="56A0E3DC" w14:textId="77777777" w:rsidR="009070D5" w:rsidRPr="00BF1F9D" w:rsidRDefault="009070D5" w:rsidP="006372E0">
            <w:pPr>
              <w:spacing w:before="100" w:beforeAutospacing="1" w:after="119"/>
              <w:jc w:val="center"/>
              <w:rPr>
                <w:rFonts w:eastAsia="Times New Roman" w:cs="Times New Roman"/>
                <w:szCs w:val="28"/>
                <w:lang w:eastAsia="ru-RU"/>
              </w:rPr>
            </w:pPr>
            <w:r w:rsidRPr="00BF1F9D">
              <w:rPr>
                <w:rFonts w:eastAsia="Times New Roman" w:cs="Times New Roman"/>
                <w:szCs w:val="28"/>
                <w:lang w:eastAsia="ru-RU"/>
              </w:rPr>
              <w:t>В</w:t>
            </w:r>
          </w:p>
        </w:tc>
        <w:tc>
          <w:tcPr>
            <w:tcW w:w="967" w:type="dxa"/>
            <w:hideMark/>
          </w:tcPr>
          <w:p w14:paraId="75525053" w14:textId="77777777" w:rsidR="009070D5" w:rsidRPr="00BF1F9D" w:rsidRDefault="009070D5" w:rsidP="006372E0">
            <w:pPr>
              <w:spacing w:before="100" w:beforeAutospacing="1" w:after="119"/>
              <w:jc w:val="center"/>
              <w:rPr>
                <w:rFonts w:eastAsia="Times New Roman" w:cs="Times New Roman"/>
                <w:szCs w:val="28"/>
                <w:lang w:eastAsia="ru-RU"/>
              </w:rPr>
            </w:pPr>
            <w:r w:rsidRPr="00BF1F9D">
              <w:rPr>
                <w:rFonts w:eastAsia="Times New Roman" w:cs="Times New Roman"/>
                <w:szCs w:val="28"/>
                <w:lang w:eastAsia="ru-RU"/>
              </w:rPr>
              <w:t>ЮВ</w:t>
            </w:r>
          </w:p>
        </w:tc>
        <w:tc>
          <w:tcPr>
            <w:tcW w:w="961" w:type="dxa"/>
            <w:hideMark/>
          </w:tcPr>
          <w:p w14:paraId="71E08572" w14:textId="77777777" w:rsidR="009070D5" w:rsidRPr="00BF1F9D" w:rsidRDefault="009070D5" w:rsidP="006372E0">
            <w:pPr>
              <w:spacing w:before="100" w:beforeAutospacing="1" w:after="119"/>
              <w:jc w:val="center"/>
              <w:rPr>
                <w:rFonts w:eastAsia="Times New Roman" w:cs="Times New Roman"/>
                <w:szCs w:val="28"/>
                <w:lang w:eastAsia="ru-RU"/>
              </w:rPr>
            </w:pPr>
            <w:r w:rsidRPr="00BF1F9D">
              <w:rPr>
                <w:rFonts w:eastAsia="Times New Roman" w:cs="Times New Roman"/>
                <w:szCs w:val="28"/>
                <w:lang w:eastAsia="ru-RU"/>
              </w:rPr>
              <w:t>Ю</w:t>
            </w:r>
          </w:p>
        </w:tc>
        <w:tc>
          <w:tcPr>
            <w:tcW w:w="966" w:type="dxa"/>
            <w:hideMark/>
          </w:tcPr>
          <w:p w14:paraId="4D6C6C03" w14:textId="77777777" w:rsidR="009070D5" w:rsidRPr="00BF1F9D" w:rsidRDefault="009070D5" w:rsidP="006372E0">
            <w:pPr>
              <w:spacing w:before="100" w:beforeAutospacing="1" w:after="119"/>
              <w:jc w:val="center"/>
              <w:rPr>
                <w:rFonts w:eastAsia="Times New Roman" w:cs="Times New Roman"/>
                <w:szCs w:val="28"/>
                <w:lang w:eastAsia="ru-RU"/>
              </w:rPr>
            </w:pPr>
            <w:r w:rsidRPr="00BF1F9D">
              <w:rPr>
                <w:rFonts w:eastAsia="Times New Roman" w:cs="Times New Roman"/>
                <w:szCs w:val="28"/>
                <w:lang w:eastAsia="ru-RU"/>
              </w:rPr>
              <w:t>ЮЗ</w:t>
            </w:r>
          </w:p>
        </w:tc>
        <w:tc>
          <w:tcPr>
            <w:tcW w:w="961" w:type="dxa"/>
            <w:hideMark/>
          </w:tcPr>
          <w:p w14:paraId="537883D5" w14:textId="77777777" w:rsidR="009070D5" w:rsidRPr="00BF1F9D" w:rsidRDefault="009070D5" w:rsidP="006372E0">
            <w:pPr>
              <w:spacing w:before="100" w:beforeAutospacing="1" w:after="119"/>
              <w:jc w:val="center"/>
              <w:rPr>
                <w:rFonts w:eastAsia="Times New Roman" w:cs="Times New Roman"/>
                <w:szCs w:val="28"/>
                <w:lang w:eastAsia="ru-RU"/>
              </w:rPr>
            </w:pPr>
            <w:r w:rsidRPr="00BF1F9D">
              <w:rPr>
                <w:rFonts w:eastAsia="Times New Roman" w:cs="Times New Roman"/>
                <w:szCs w:val="28"/>
                <w:lang w:eastAsia="ru-RU"/>
              </w:rPr>
              <w:t>З</w:t>
            </w:r>
          </w:p>
        </w:tc>
        <w:tc>
          <w:tcPr>
            <w:tcW w:w="961" w:type="dxa"/>
            <w:hideMark/>
          </w:tcPr>
          <w:p w14:paraId="51666CED" w14:textId="77777777" w:rsidR="009070D5" w:rsidRPr="00BF1F9D" w:rsidRDefault="009070D5" w:rsidP="006372E0">
            <w:pPr>
              <w:spacing w:before="100" w:beforeAutospacing="1" w:after="119"/>
              <w:jc w:val="center"/>
              <w:rPr>
                <w:rFonts w:eastAsia="Times New Roman" w:cs="Times New Roman"/>
                <w:szCs w:val="28"/>
                <w:lang w:eastAsia="ru-RU"/>
              </w:rPr>
            </w:pPr>
            <w:r w:rsidRPr="00BF1F9D">
              <w:rPr>
                <w:rFonts w:eastAsia="Times New Roman" w:cs="Times New Roman"/>
                <w:szCs w:val="28"/>
                <w:lang w:eastAsia="ru-RU"/>
              </w:rPr>
              <w:t>СЗ</w:t>
            </w:r>
          </w:p>
        </w:tc>
      </w:tr>
      <w:tr w:rsidR="009070D5" w:rsidRPr="00BF1F9D" w14:paraId="12B867D9" w14:textId="77777777" w:rsidTr="009070D5">
        <w:trPr>
          <w:trHeight w:val="319"/>
        </w:trPr>
        <w:tc>
          <w:tcPr>
            <w:tcW w:w="2039" w:type="dxa"/>
            <w:hideMark/>
          </w:tcPr>
          <w:p w14:paraId="46668A76" w14:textId="77777777" w:rsidR="009070D5" w:rsidRPr="00BF1F9D" w:rsidRDefault="009070D5" w:rsidP="006372E0">
            <w:pPr>
              <w:spacing w:before="100" w:beforeAutospacing="1" w:after="0"/>
              <w:rPr>
                <w:rFonts w:eastAsia="Times New Roman" w:cs="Times New Roman"/>
                <w:szCs w:val="28"/>
                <w:lang w:eastAsia="ru-RU"/>
              </w:rPr>
            </w:pPr>
            <w:r w:rsidRPr="00BF1F9D">
              <w:rPr>
                <w:rFonts w:eastAsia="Times New Roman" w:cs="Times New Roman"/>
                <w:szCs w:val="28"/>
                <w:lang w:eastAsia="ru-RU"/>
              </w:rPr>
              <w:t>Архангельское</w:t>
            </w:r>
          </w:p>
        </w:tc>
        <w:tc>
          <w:tcPr>
            <w:tcW w:w="960" w:type="dxa"/>
            <w:hideMark/>
          </w:tcPr>
          <w:p w14:paraId="66DAA5E9" w14:textId="77777777" w:rsidR="009070D5" w:rsidRPr="00BF1F9D" w:rsidRDefault="009070D5" w:rsidP="006372E0">
            <w:pPr>
              <w:spacing w:before="100" w:beforeAutospacing="1" w:after="119"/>
              <w:jc w:val="center"/>
              <w:rPr>
                <w:rFonts w:eastAsia="Times New Roman" w:cs="Times New Roman"/>
                <w:szCs w:val="28"/>
                <w:lang w:eastAsia="ru-RU"/>
              </w:rPr>
            </w:pPr>
            <w:r w:rsidRPr="00BF1F9D">
              <w:rPr>
                <w:rFonts w:eastAsia="Times New Roman" w:cs="Times New Roman"/>
                <w:szCs w:val="28"/>
                <w:lang w:eastAsia="ru-RU"/>
              </w:rPr>
              <w:t>2.1</w:t>
            </w:r>
          </w:p>
        </w:tc>
        <w:tc>
          <w:tcPr>
            <w:tcW w:w="960" w:type="dxa"/>
            <w:hideMark/>
          </w:tcPr>
          <w:p w14:paraId="6D1BBBB3" w14:textId="77777777" w:rsidR="009070D5" w:rsidRPr="00BF1F9D" w:rsidRDefault="009070D5" w:rsidP="006372E0">
            <w:pPr>
              <w:spacing w:before="100" w:beforeAutospacing="1" w:after="119"/>
              <w:jc w:val="center"/>
              <w:rPr>
                <w:rFonts w:eastAsia="Times New Roman" w:cs="Times New Roman"/>
                <w:szCs w:val="28"/>
                <w:lang w:eastAsia="ru-RU"/>
              </w:rPr>
            </w:pPr>
            <w:r w:rsidRPr="00BF1F9D">
              <w:rPr>
                <w:rFonts w:eastAsia="Times New Roman" w:cs="Times New Roman"/>
                <w:szCs w:val="28"/>
                <w:lang w:eastAsia="ru-RU"/>
              </w:rPr>
              <w:t>1.6</w:t>
            </w:r>
          </w:p>
        </w:tc>
        <w:tc>
          <w:tcPr>
            <w:tcW w:w="960" w:type="dxa"/>
            <w:hideMark/>
          </w:tcPr>
          <w:p w14:paraId="5BFCBCFC" w14:textId="77777777" w:rsidR="009070D5" w:rsidRPr="00BF1F9D" w:rsidRDefault="009070D5" w:rsidP="006372E0">
            <w:pPr>
              <w:spacing w:before="100" w:beforeAutospacing="1" w:after="119"/>
              <w:jc w:val="center"/>
              <w:rPr>
                <w:rFonts w:eastAsia="Times New Roman" w:cs="Times New Roman"/>
                <w:szCs w:val="28"/>
                <w:lang w:eastAsia="ru-RU"/>
              </w:rPr>
            </w:pPr>
            <w:r w:rsidRPr="00BF1F9D">
              <w:rPr>
                <w:rFonts w:eastAsia="Times New Roman" w:cs="Times New Roman"/>
                <w:szCs w:val="28"/>
                <w:lang w:eastAsia="ru-RU"/>
              </w:rPr>
              <w:t>1.3</w:t>
            </w:r>
          </w:p>
        </w:tc>
        <w:tc>
          <w:tcPr>
            <w:tcW w:w="967" w:type="dxa"/>
            <w:hideMark/>
          </w:tcPr>
          <w:p w14:paraId="09EAEC3D" w14:textId="77777777" w:rsidR="009070D5" w:rsidRPr="00BF1F9D" w:rsidRDefault="009070D5" w:rsidP="006372E0">
            <w:pPr>
              <w:spacing w:before="100" w:beforeAutospacing="1" w:after="119"/>
              <w:jc w:val="center"/>
              <w:rPr>
                <w:rFonts w:eastAsia="Times New Roman" w:cs="Times New Roman"/>
                <w:szCs w:val="28"/>
                <w:lang w:eastAsia="ru-RU"/>
              </w:rPr>
            </w:pPr>
            <w:r w:rsidRPr="00BF1F9D">
              <w:rPr>
                <w:rFonts w:eastAsia="Times New Roman" w:cs="Times New Roman"/>
                <w:szCs w:val="28"/>
                <w:lang w:eastAsia="ru-RU"/>
              </w:rPr>
              <w:t>2.0</w:t>
            </w:r>
          </w:p>
        </w:tc>
        <w:tc>
          <w:tcPr>
            <w:tcW w:w="961" w:type="dxa"/>
            <w:hideMark/>
          </w:tcPr>
          <w:p w14:paraId="147587BA" w14:textId="77777777" w:rsidR="009070D5" w:rsidRPr="00BF1F9D" w:rsidRDefault="009070D5" w:rsidP="006372E0">
            <w:pPr>
              <w:spacing w:before="100" w:beforeAutospacing="1" w:after="119"/>
              <w:jc w:val="center"/>
              <w:rPr>
                <w:rFonts w:eastAsia="Times New Roman" w:cs="Times New Roman"/>
                <w:szCs w:val="28"/>
                <w:lang w:eastAsia="ru-RU"/>
              </w:rPr>
            </w:pPr>
            <w:r w:rsidRPr="00BF1F9D">
              <w:rPr>
                <w:rFonts w:eastAsia="Times New Roman" w:cs="Times New Roman"/>
                <w:szCs w:val="28"/>
                <w:lang w:eastAsia="ru-RU"/>
              </w:rPr>
              <w:t>3.3</w:t>
            </w:r>
          </w:p>
        </w:tc>
        <w:tc>
          <w:tcPr>
            <w:tcW w:w="966" w:type="dxa"/>
            <w:hideMark/>
          </w:tcPr>
          <w:p w14:paraId="7BE49A72" w14:textId="77777777" w:rsidR="009070D5" w:rsidRPr="00BF1F9D" w:rsidRDefault="009070D5" w:rsidP="006372E0">
            <w:pPr>
              <w:spacing w:before="100" w:beforeAutospacing="1" w:after="119"/>
              <w:jc w:val="center"/>
              <w:rPr>
                <w:rFonts w:eastAsia="Times New Roman" w:cs="Times New Roman"/>
                <w:szCs w:val="28"/>
                <w:lang w:eastAsia="ru-RU"/>
              </w:rPr>
            </w:pPr>
            <w:r w:rsidRPr="00BF1F9D">
              <w:rPr>
                <w:rFonts w:eastAsia="Times New Roman" w:cs="Times New Roman"/>
                <w:szCs w:val="28"/>
                <w:lang w:eastAsia="ru-RU"/>
              </w:rPr>
              <w:t>3.3</w:t>
            </w:r>
          </w:p>
        </w:tc>
        <w:tc>
          <w:tcPr>
            <w:tcW w:w="961" w:type="dxa"/>
            <w:hideMark/>
          </w:tcPr>
          <w:p w14:paraId="0C060A3E" w14:textId="77777777" w:rsidR="009070D5" w:rsidRPr="00BF1F9D" w:rsidRDefault="009070D5" w:rsidP="006372E0">
            <w:pPr>
              <w:spacing w:before="100" w:beforeAutospacing="1" w:after="119"/>
              <w:jc w:val="center"/>
              <w:rPr>
                <w:rFonts w:eastAsia="Times New Roman" w:cs="Times New Roman"/>
                <w:szCs w:val="28"/>
                <w:lang w:eastAsia="ru-RU"/>
              </w:rPr>
            </w:pPr>
            <w:r w:rsidRPr="00BF1F9D">
              <w:rPr>
                <w:rFonts w:eastAsia="Times New Roman" w:cs="Times New Roman"/>
                <w:szCs w:val="28"/>
                <w:lang w:eastAsia="ru-RU"/>
              </w:rPr>
              <w:t>2.5</w:t>
            </w:r>
          </w:p>
        </w:tc>
        <w:tc>
          <w:tcPr>
            <w:tcW w:w="961" w:type="dxa"/>
            <w:hideMark/>
          </w:tcPr>
          <w:p w14:paraId="5EC3A5B1" w14:textId="77777777" w:rsidR="009070D5" w:rsidRPr="00BF1F9D" w:rsidRDefault="009070D5" w:rsidP="006372E0">
            <w:pPr>
              <w:spacing w:before="100" w:beforeAutospacing="1" w:after="119"/>
              <w:jc w:val="center"/>
              <w:rPr>
                <w:rFonts w:eastAsia="Times New Roman" w:cs="Times New Roman"/>
                <w:szCs w:val="28"/>
                <w:lang w:eastAsia="ru-RU"/>
              </w:rPr>
            </w:pPr>
            <w:r w:rsidRPr="00BF1F9D">
              <w:rPr>
                <w:rFonts w:eastAsia="Times New Roman" w:cs="Times New Roman"/>
                <w:szCs w:val="28"/>
                <w:lang w:eastAsia="ru-RU"/>
              </w:rPr>
              <w:t>2.3</w:t>
            </w:r>
          </w:p>
        </w:tc>
      </w:tr>
    </w:tbl>
    <w:p w14:paraId="1EA94B0A" w14:textId="77777777" w:rsidR="00B41D35" w:rsidRPr="00BF1F9D" w:rsidRDefault="00B41D35" w:rsidP="0074313B">
      <w:pPr>
        <w:pStyle w:val="a8"/>
        <w:spacing w:line="360" w:lineRule="auto"/>
        <w:ind w:firstLine="709"/>
        <w:rPr>
          <w:rFonts w:ascii="Times New Roman" w:hAnsi="Times New Roman" w:cs="Times New Roman"/>
          <w:b/>
          <w:bCs/>
          <w:sz w:val="28"/>
          <w:szCs w:val="28"/>
        </w:rPr>
      </w:pPr>
    </w:p>
    <w:p w14:paraId="3EB410AC" w14:textId="4A47D22C" w:rsidR="00E10ECC" w:rsidRPr="00BF1F9D" w:rsidRDefault="00E10ECC" w:rsidP="00E10ECC">
      <w:pPr>
        <w:pStyle w:val="2"/>
        <w:spacing w:before="0" w:line="360" w:lineRule="auto"/>
        <w:ind w:firstLine="709"/>
        <w:jc w:val="both"/>
        <w:rPr>
          <w:rFonts w:ascii="Times New Roman" w:hAnsi="Times New Roman" w:cs="Times New Roman"/>
          <w:b/>
          <w:bCs/>
          <w:color w:val="auto"/>
          <w:sz w:val="28"/>
          <w:szCs w:val="28"/>
        </w:rPr>
      </w:pPr>
      <w:bookmarkStart w:id="1" w:name="_Toc445676276"/>
      <w:r w:rsidRPr="00BF1F9D">
        <w:rPr>
          <w:rFonts w:ascii="Times New Roman" w:hAnsi="Times New Roman" w:cs="Times New Roman"/>
          <w:b/>
          <w:bCs/>
          <w:color w:val="auto"/>
          <w:sz w:val="28"/>
          <w:szCs w:val="28"/>
        </w:rPr>
        <w:t xml:space="preserve">1.2 </w:t>
      </w:r>
      <w:r w:rsidRPr="00B34EAC">
        <w:rPr>
          <w:rFonts w:ascii="Times New Roman" w:hAnsi="Times New Roman" w:cs="Times New Roman"/>
          <w:b/>
          <w:bCs/>
          <w:color w:val="auto"/>
          <w:sz w:val="28"/>
          <w:szCs w:val="28"/>
        </w:rPr>
        <w:t>Растительность</w:t>
      </w:r>
      <w:bookmarkEnd w:id="1"/>
      <w:r w:rsidR="009070D5" w:rsidRPr="00B34EAC">
        <w:rPr>
          <w:rFonts w:ascii="Times New Roman" w:hAnsi="Times New Roman" w:cs="Times New Roman"/>
          <w:b/>
          <w:bCs/>
          <w:color w:val="auto"/>
          <w:sz w:val="28"/>
          <w:szCs w:val="28"/>
        </w:rPr>
        <w:t xml:space="preserve"> </w:t>
      </w:r>
      <w:r w:rsidR="009070D5" w:rsidRPr="00B34EAC">
        <w:rPr>
          <w:rFonts w:ascii="Times New Roman" w:eastAsia="Times New Roman" w:hAnsi="Times New Roman" w:cs="Times New Roman"/>
          <w:b/>
          <w:bCs/>
          <w:color w:val="auto"/>
          <w:sz w:val="28"/>
          <w:szCs w:val="28"/>
          <w:lang w:eastAsia="ru-RU"/>
        </w:rPr>
        <w:t>и ландшафтно-рекреационная характеристика</w:t>
      </w:r>
    </w:p>
    <w:p w14:paraId="0B6452B2" w14:textId="77777777" w:rsidR="00B34EAC" w:rsidRDefault="009070D5" w:rsidP="009070D5">
      <w:pPr>
        <w:spacing w:before="100" w:beforeAutospacing="1" w:after="0"/>
        <w:ind w:firstLine="567"/>
        <w:rPr>
          <w:rFonts w:cs="Times New Roman"/>
          <w:szCs w:val="28"/>
        </w:rPr>
      </w:pPr>
      <w:bookmarkStart w:id="2" w:name="_Toc420848689"/>
      <w:bookmarkStart w:id="3" w:name="_Toc445676275"/>
      <w:r w:rsidRPr="00B34EAC">
        <w:rPr>
          <w:rFonts w:cs="Times New Roman"/>
          <w:szCs w:val="28"/>
        </w:rPr>
        <w:t xml:space="preserve">Доминируют лесостепные агроландшафты. Один из самых освоенных и густозаселенных районов, сельхозугодия занимают 120.8 тыс. га общей площади. Коренные леса были представлены смешанными широколиственными с преобладанием липы, липово-дубовыми и дубовыми насаждениями. В настоящее время они сильно нарушены многолетними рубками, частью заместились березовыми, липовыми и осиновыми лесами. По правобережью р. </w:t>
      </w:r>
      <w:proofErr w:type="spellStart"/>
      <w:r w:rsidRPr="00B34EAC">
        <w:rPr>
          <w:rFonts w:cs="Times New Roman"/>
          <w:szCs w:val="28"/>
        </w:rPr>
        <w:t>Аургазы</w:t>
      </w:r>
      <w:proofErr w:type="spellEnd"/>
      <w:r w:rsidRPr="00B34EAC">
        <w:rPr>
          <w:rFonts w:cs="Times New Roman"/>
          <w:szCs w:val="28"/>
        </w:rPr>
        <w:t xml:space="preserve"> и р. Уршак сохранились небольшие фрагменты реликтовых сосняков. В целом леса занимают 17.5 % (30.7 тыс. га) территории района.  Степи практически полностью распаханы, сохранившиеся участки (около 5 % территории) типчаковых и ковыльных степей сильно деградированы в результате чрезмерного выпаса. По каменистым склонам рек и балок на деградированных и органогенно-щебнистых почвах представлены фрагменты каменистых степей с относительно богатым флористическим составом. </w:t>
      </w:r>
    </w:p>
    <w:p w14:paraId="030AE071" w14:textId="79B37F4E" w:rsidR="00B34EAC" w:rsidRDefault="009070D5" w:rsidP="009070D5">
      <w:pPr>
        <w:spacing w:before="100" w:beforeAutospacing="1" w:after="0"/>
        <w:ind w:firstLine="567"/>
        <w:rPr>
          <w:rFonts w:cs="Times New Roman"/>
          <w:szCs w:val="28"/>
        </w:rPr>
      </w:pPr>
      <w:r w:rsidRPr="00B34EAC">
        <w:rPr>
          <w:rFonts w:cs="Times New Roman"/>
          <w:szCs w:val="28"/>
        </w:rPr>
        <w:t xml:space="preserve">Охотничье-промысловые животные представлены преимущественно </w:t>
      </w:r>
      <w:proofErr w:type="spellStart"/>
      <w:r w:rsidRPr="00B34EAC">
        <w:rPr>
          <w:rFonts w:cs="Times New Roman"/>
          <w:szCs w:val="28"/>
        </w:rPr>
        <w:t>плюризональными</w:t>
      </w:r>
      <w:proofErr w:type="spellEnd"/>
      <w:r w:rsidRPr="00B34EAC">
        <w:rPr>
          <w:rFonts w:cs="Times New Roman"/>
          <w:szCs w:val="28"/>
        </w:rPr>
        <w:t xml:space="preserve"> и бореальными видами: лось, кабан, косуля, волк, корсак, лисица, куница, барсук, горностай, белка, заяц-беляк, тетерев, рябчик, кряква и др.  Распространены </w:t>
      </w:r>
      <w:proofErr w:type="spellStart"/>
      <w:r w:rsidRPr="00B34EAC">
        <w:rPr>
          <w:rFonts w:cs="Times New Roman"/>
          <w:szCs w:val="28"/>
        </w:rPr>
        <w:t>интродуцированные</w:t>
      </w:r>
      <w:proofErr w:type="spellEnd"/>
      <w:r w:rsidRPr="00B34EAC">
        <w:rPr>
          <w:rFonts w:cs="Times New Roman"/>
          <w:szCs w:val="28"/>
        </w:rPr>
        <w:t xml:space="preserve"> виды – американская норка, енотовидная собака и ондатра. В последние годы активно расселяется бобр. Из редких животных в районе обитают или могут быть обнаружены: могильник, </w:t>
      </w:r>
      <w:r w:rsidR="00B34EAC" w:rsidRPr="00B34EAC">
        <w:rPr>
          <w:rFonts w:cs="Times New Roman"/>
          <w:szCs w:val="28"/>
        </w:rPr>
        <w:t>беркут, большой</w:t>
      </w:r>
      <w:r w:rsidRPr="00B34EAC">
        <w:rPr>
          <w:rFonts w:cs="Times New Roman"/>
          <w:szCs w:val="28"/>
        </w:rPr>
        <w:t xml:space="preserve"> подорлик, серая цапля, большая выпь, серая куропатка, перепел, серый журавль, лебедь-шипун, </w:t>
      </w:r>
      <w:proofErr w:type="spellStart"/>
      <w:r w:rsidRPr="00B34EAC">
        <w:rPr>
          <w:rFonts w:cs="Times New Roman"/>
          <w:szCs w:val="28"/>
        </w:rPr>
        <w:t>серощекая</w:t>
      </w:r>
      <w:proofErr w:type="spellEnd"/>
      <w:r w:rsidRPr="00B34EAC">
        <w:rPr>
          <w:rFonts w:cs="Times New Roman"/>
          <w:szCs w:val="28"/>
        </w:rPr>
        <w:t xml:space="preserve"> поганка, удод, золотистая щурка, оляпка, малая крачка, кулик-сорока, веретенник ломкий, стерлядь, стрекоза перевязанная, махаон, </w:t>
      </w:r>
      <w:proofErr w:type="spellStart"/>
      <w:r w:rsidRPr="00B34EAC">
        <w:rPr>
          <w:rFonts w:cs="Times New Roman"/>
          <w:szCs w:val="28"/>
        </w:rPr>
        <w:t>переливница</w:t>
      </w:r>
      <w:proofErr w:type="spellEnd"/>
      <w:r w:rsidRPr="00B34EAC">
        <w:rPr>
          <w:rFonts w:cs="Times New Roman"/>
          <w:szCs w:val="28"/>
        </w:rPr>
        <w:t xml:space="preserve"> ивовая, аполлон, </w:t>
      </w:r>
      <w:proofErr w:type="spellStart"/>
      <w:r w:rsidRPr="00B34EAC">
        <w:rPr>
          <w:rFonts w:cs="Times New Roman"/>
          <w:szCs w:val="28"/>
        </w:rPr>
        <w:t>подалирийи</w:t>
      </w:r>
      <w:proofErr w:type="spellEnd"/>
      <w:r w:rsidRPr="00B34EAC">
        <w:rPr>
          <w:rFonts w:cs="Times New Roman"/>
          <w:szCs w:val="28"/>
        </w:rPr>
        <w:t xml:space="preserve">, шмель </w:t>
      </w:r>
      <w:proofErr w:type="spellStart"/>
      <w:r w:rsidRPr="00B34EAC">
        <w:rPr>
          <w:rFonts w:cs="Times New Roman"/>
          <w:szCs w:val="28"/>
        </w:rPr>
        <w:t>лезус</w:t>
      </w:r>
      <w:proofErr w:type="spellEnd"/>
      <w:r w:rsidRPr="00B34EAC">
        <w:rPr>
          <w:rFonts w:cs="Times New Roman"/>
          <w:szCs w:val="28"/>
        </w:rPr>
        <w:t xml:space="preserve">, шмель моховой и др. </w:t>
      </w:r>
    </w:p>
    <w:p w14:paraId="721D437D" w14:textId="77777777" w:rsidR="00B34EAC" w:rsidRDefault="009070D5" w:rsidP="009070D5">
      <w:pPr>
        <w:spacing w:before="100" w:beforeAutospacing="1" w:after="0"/>
        <w:ind w:firstLine="567"/>
        <w:rPr>
          <w:rFonts w:cs="Times New Roman"/>
          <w:szCs w:val="28"/>
        </w:rPr>
      </w:pPr>
      <w:r w:rsidRPr="00B34EAC">
        <w:rPr>
          <w:rFonts w:cs="Times New Roman"/>
          <w:szCs w:val="28"/>
        </w:rPr>
        <w:t xml:space="preserve">Из редких видов растений произрастают: эфедра двуколосковая, тонконог </w:t>
      </w:r>
      <w:r w:rsidR="00B34EAC" w:rsidRPr="00B34EAC">
        <w:rPr>
          <w:rFonts w:cs="Times New Roman"/>
          <w:szCs w:val="28"/>
        </w:rPr>
        <w:t>жестколистный, ковыль</w:t>
      </w:r>
      <w:r w:rsidRPr="00B34EAC">
        <w:rPr>
          <w:rFonts w:cs="Times New Roman"/>
          <w:szCs w:val="28"/>
        </w:rPr>
        <w:t xml:space="preserve"> перистый, к. красивейший, к. </w:t>
      </w:r>
      <w:proofErr w:type="spellStart"/>
      <w:r w:rsidRPr="00B34EAC">
        <w:rPr>
          <w:rFonts w:cs="Times New Roman"/>
          <w:szCs w:val="28"/>
        </w:rPr>
        <w:t>сарептский</w:t>
      </w:r>
      <w:proofErr w:type="spellEnd"/>
      <w:r w:rsidRPr="00B34EAC">
        <w:rPr>
          <w:rFonts w:cs="Times New Roman"/>
          <w:szCs w:val="28"/>
        </w:rPr>
        <w:t xml:space="preserve">, к. </w:t>
      </w:r>
      <w:proofErr w:type="spellStart"/>
      <w:r w:rsidRPr="00B34EAC">
        <w:rPr>
          <w:rFonts w:cs="Times New Roman"/>
          <w:szCs w:val="28"/>
        </w:rPr>
        <w:t>Коржинского</w:t>
      </w:r>
      <w:proofErr w:type="spellEnd"/>
      <w:r w:rsidRPr="00B34EAC">
        <w:rPr>
          <w:rFonts w:cs="Times New Roman"/>
          <w:szCs w:val="28"/>
        </w:rPr>
        <w:t xml:space="preserve"> (рис.), к. Лессинга, к. Залесского, гладиолус низкий, </w:t>
      </w:r>
      <w:proofErr w:type="spellStart"/>
      <w:r w:rsidRPr="00B34EAC">
        <w:rPr>
          <w:rFonts w:cs="Times New Roman"/>
          <w:szCs w:val="28"/>
        </w:rPr>
        <w:t>златотравка</w:t>
      </w:r>
      <w:proofErr w:type="spellEnd"/>
      <w:r w:rsidRPr="00B34EAC">
        <w:rPr>
          <w:rFonts w:cs="Times New Roman"/>
          <w:szCs w:val="28"/>
        </w:rPr>
        <w:t xml:space="preserve"> эллиптическая, гвоздика </w:t>
      </w:r>
      <w:proofErr w:type="spellStart"/>
      <w:r w:rsidR="00B34EAC" w:rsidRPr="00B34EAC">
        <w:rPr>
          <w:rFonts w:cs="Times New Roman"/>
          <w:szCs w:val="28"/>
        </w:rPr>
        <w:t>иглолистная</w:t>
      </w:r>
      <w:proofErr w:type="spellEnd"/>
      <w:r w:rsidR="00B34EAC" w:rsidRPr="00B34EAC">
        <w:rPr>
          <w:rFonts w:cs="Times New Roman"/>
          <w:szCs w:val="28"/>
        </w:rPr>
        <w:t xml:space="preserve">, </w:t>
      </w:r>
      <w:proofErr w:type="spellStart"/>
      <w:r w:rsidR="00B34EAC" w:rsidRPr="00B34EAC">
        <w:rPr>
          <w:rFonts w:cs="Times New Roman"/>
          <w:szCs w:val="28"/>
        </w:rPr>
        <w:t>парнолистник</w:t>
      </w:r>
      <w:proofErr w:type="spellEnd"/>
      <w:r w:rsidRPr="00B34EAC">
        <w:rPr>
          <w:rFonts w:cs="Times New Roman"/>
          <w:szCs w:val="28"/>
        </w:rPr>
        <w:t xml:space="preserve"> перистый, чина Литвинова, астрагал </w:t>
      </w:r>
      <w:proofErr w:type="spellStart"/>
      <w:r w:rsidRPr="00B34EAC">
        <w:rPr>
          <w:rFonts w:cs="Times New Roman"/>
          <w:szCs w:val="28"/>
        </w:rPr>
        <w:t>Гельма</w:t>
      </w:r>
      <w:proofErr w:type="spellEnd"/>
      <w:r w:rsidRPr="00B34EAC">
        <w:rPr>
          <w:rFonts w:cs="Times New Roman"/>
          <w:szCs w:val="28"/>
        </w:rPr>
        <w:t xml:space="preserve">, копеечник крупноцветковый, к. </w:t>
      </w:r>
      <w:proofErr w:type="spellStart"/>
      <w:r w:rsidRPr="00B34EAC">
        <w:rPr>
          <w:rFonts w:cs="Times New Roman"/>
          <w:szCs w:val="28"/>
        </w:rPr>
        <w:t>Гмелина</w:t>
      </w:r>
      <w:proofErr w:type="spellEnd"/>
      <w:r w:rsidRPr="00B34EAC">
        <w:rPr>
          <w:rFonts w:cs="Times New Roman"/>
          <w:szCs w:val="28"/>
        </w:rPr>
        <w:t xml:space="preserve">, девясил высокий и др. Редкими растительными сообществами являются: реликтовые </w:t>
      </w:r>
      <w:proofErr w:type="spellStart"/>
      <w:r w:rsidRPr="00B34EAC">
        <w:rPr>
          <w:rFonts w:cs="Times New Roman"/>
          <w:szCs w:val="28"/>
        </w:rPr>
        <w:t>остепненные</w:t>
      </w:r>
      <w:proofErr w:type="spellEnd"/>
      <w:r w:rsidRPr="00B34EAC">
        <w:rPr>
          <w:rFonts w:cs="Times New Roman"/>
          <w:szCs w:val="28"/>
        </w:rPr>
        <w:t xml:space="preserve"> сосняки, солончаковые пойменные луга, степные группировки. </w:t>
      </w:r>
    </w:p>
    <w:p w14:paraId="391014B8" w14:textId="534DFE2F" w:rsidR="009070D5" w:rsidRPr="00B34EAC" w:rsidRDefault="009070D5" w:rsidP="009070D5">
      <w:pPr>
        <w:spacing w:before="100" w:beforeAutospacing="1" w:after="0"/>
        <w:ind w:firstLine="567"/>
        <w:rPr>
          <w:rFonts w:cs="Times New Roman"/>
          <w:szCs w:val="28"/>
        </w:rPr>
      </w:pPr>
      <w:r w:rsidRPr="00B34EAC">
        <w:rPr>
          <w:rFonts w:cs="Times New Roman"/>
          <w:szCs w:val="28"/>
        </w:rPr>
        <w:lastRenderedPageBreak/>
        <w:t xml:space="preserve">Ключевыми территориями по богатству биоразнообразия являются: долины и приречные склоны рек: Белая, Уршак, Узень. </w:t>
      </w:r>
    </w:p>
    <w:p w14:paraId="713D6BA2" w14:textId="77777777" w:rsidR="009070D5" w:rsidRPr="00BF1F9D" w:rsidRDefault="009070D5" w:rsidP="009070D5">
      <w:pPr>
        <w:spacing w:before="100" w:beforeAutospacing="1" w:after="0"/>
        <w:ind w:firstLine="567"/>
        <w:rPr>
          <w:rFonts w:eastAsia="Times New Roman"/>
          <w:sz w:val="24"/>
          <w:szCs w:val="24"/>
          <w:lang w:eastAsia="ru-RU"/>
        </w:rPr>
      </w:pPr>
    </w:p>
    <w:p w14:paraId="4BEA362A" w14:textId="5AA1E766" w:rsidR="00E10ECC" w:rsidRPr="00BF1F9D" w:rsidRDefault="00E10ECC" w:rsidP="00E10ECC">
      <w:pPr>
        <w:pStyle w:val="2"/>
        <w:spacing w:before="0" w:line="360" w:lineRule="auto"/>
        <w:ind w:firstLine="709"/>
        <w:jc w:val="both"/>
        <w:rPr>
          <w:rFonts w:ascii="Times New Roman" w:hAnsi="Times New Roman" w:cs="Times New Roman"/>
          <w:b/>
          <w:bCs/>
          <w:color w:val="auto"/>
          <w:sz w:val="28"/>
          <w:szCs w:val="28"/>
        </w:rPr>
      </w:pPr>
      <w:r w:rsidRPr="00BF1F9D">
        <w:rPr>
          <w:rFonts w:ascii="Times New Roman" w:hAnsi="Times New Roman" w:cs="Times New Roman"/>
          <w:b/>
          <w:bCs/>
          <w:color w:val="auto"/>
          <w:sz w:val="28"/>
          <w:szCs w:val="28"/>
        </w:rPr>
        <w:t xml:space="preserve">1.3 </w:t>
      </w:r>
      <w:bookmarkEnd w:id="2"/>
      <w:bookmarkEnd w:id="3"/>
      <w:r w:rsidRPr="00BF1F9D">
        <w:rPr>
          <w:rFonts w:ascii="Times New Roman" w:hAnsi="Times New Roman" w:cs="Times New Roman"/>
          <w:b/>
          <w:bCs/>
          <w:color w:val="auto"/>
          <w:sz w:val="28"/>
          <w:szCs w:val="28"/>
        </w:rPr>
        <w:t>Природно-ресурсный потенциал района</w:t>
      </w:r>
    </w:p>
    <w:p w14:paraId="01D35B33" w14:textId="77777777" w:rsidR="009070D5" w:rsidRPr="00BF1F9D" w:rsidRDefault="009070D5" w:rsidP="009070D5">
      <w:pPr>
        <w:spacing w:before="100" w:beforeAutospacing="1" w:after="0"/>
        <w:ind w:firstLine="567"/>
        <w:rPr>
          <w:rFonts w:cs="Times New Roman"/>
          <w:szCs w:val="28"/>
        </w:rPr>
      </w:pPr>
      <w:r w:rsidRPr="00BF1F9D">
        <w:rPr>
          <w:rFonts w:cs="Times New Roman"/>
          <w:szCs w:val="28"/>
        </w:rPr>
        <w:t xml:space="preserve">Преобладают выщелоченные черноземы, темно-серые лесные и пойменные почвы. Почвообразующие породы – аллювиально-делювиальные отложения, делювиальные отложения, аллювиальные отложения. </w:t>
      </w:r>
    </w:p>
    <w:p w14:paraId="245E6C8D" w14:textId="77777777" w:rsidR="009070D5" w:rsidRPr="00BF1F9D" w:rsidRDefault="009070D5" w:rsidP="009070D5">
      <w:pPr>
        <w:spacing w:before="100" w:beforeAutospacing="1" w:after="0"/>
        <w:ind w:firstLine="567"/>
        <w:rPr>
          <w:rFonts w:cs="Times New Roman"/>
          <w:szCs w:val="28"/>
        </w:rPr>
      </w:pPr>
      <w:r w:rsidRPr="00BF1F9D">
        <w:rPr>
          <w:rFonts w:cs="Times New Roman"/>
          <w:szCs w:val="28"/>
        </w:rPr>
        <w:t xml:space="preserve">Механический состав почв – глины и тяжелые суглинки. Содержание общего гумуса в горизонтах – 7-8%. Мощность гумусового горизонта – 50-60см. </w:t>
      </w:r>
    </w:p>
    <w:p w14:paraId="55771977" w14:textId="77777777" w:rsidR="009070D5" w:rsidRPr="00BF1F9D" w:rsidRDefault="009070D5" w:rsidP="009070D5">
      <w:pPr>
        <w:spacing w:before="100" w:beforeAutospacing="1" w:after="0"/>
        <w:ind w:firstLine="567"/>
        <w:rPr>
          <w:rFonts w:eastAsia="Times New Roman" w:cs="Times New Roman"/>
          <w:szCs w:val="28"/>
          <w:lang w:eastAsia="ru-RU"/>
        </w:rPr>
      </w:pPr>
      <w:r w:rsidRPr="00BF1F9D">
        <w:rPr>
          <w:rFonts w:cs="Times New Roman"/>
          <w:szCs w:val="28"/>
        </w:rPr>
        <w:t xml:space="preserve">Степень </w:t>
      </w:r>
      <w:proofErr w:type="spellStart"/>
      <w:r w:rsidRPr="00BF1F9D">
        <w:rPr>
          <w:rFonts w:cs="Times New Roman"/>
          <w:szCs w:val="28"/>
        </w:rPr>
        <w:t>эродированности</w:t>
      </w:r>
      <w:proofErr w:type="spellEnd"/>
      <w:r w:rsidRPr="00BF1F9D">
        <w:rPr>
          <w:rFonts w:cs="Times New Roman"/>
          <w:szCs w:val="28"/>
        </w:rPr>
        <w:t xml:space="preserve"> почв слабая, от стока талых и ливневых вод.</w:t>
      </w:r>
    </w:p>
    <w:p w14:paraId="142113C8" w14:textId="77777777" w:rsidR="00B41D35" w:rsidRPr="00BF1F9D" w:rsidRDefault="00B41D35" w:rsidP="0074313B">
      <w:pPr>
        <w:pStyle w:val="a8"/>
        <w:spacing w:line="360" w:lineRule="auto"/>
        <w:ind w:firstLine="709"/>
        <w:rPr>
          <w:rFonts w:ascii="Times New Roman" w:hAnsi="Times New Roman" w:cs="Times New Roman"/>
          <w:b/>
          <w:bCs/>
          <w:sz w:val="28"/>
          <w:szCs w:val="28"/>
        </w:rPr>
      </w:pPr>
    </w:p>
    <w:p w14:paraId="1C882EBB" w14:textId="34939128" w:rsidR="0074313B" w:rsidRPr="00BF1F9D" w:rsidRDefault="00381CFC" w:rsidP="0074313B">
      <w:pPr>
        <w:pStyle w:val="a8"/>
        <w:spacing w:line="360" w:lineRule="auto"/>
        <w:ind w:firstLine="709"/>
        <w:rPr>
          <w:rFonts w:ascii="Times New Roman" w:hAnsi="Times New Roman" w:cs="Times New Roman"/>
          <w:b/>
          <w:bCs/>
          <w:sz w:val="28"/>
          <w:szCs w:val="28"/>
        </w:rPr>
      </w:pPr>
      <w:r w:rsidRPr="00BF1F9D">
        <w:rPr>
          <w:rFonts w:ascii="Times New Roman" w:hAnsi="Times New Roman" w:cs="Times New Roman"/>
          <w:b/>
          <w:bCs/>
          <w:sz w:val="28"/>
          <w:szCs w:val="28"/>
        </w:rPr>
        <w:t>2</w:t>
      </w:r>
      <w:r w:rsidR="0074313B" w:rsidRPr="00BF1F9D">
        <w:rPr>
          <w:rFonts w:ascii="Times New Roman" w:hAnsi="Times New Roman" w:cs="Times New Roman"/>
          <w:b/>
          <w:bCs/>
          <w:sz w:val="28"/>
          <w:szCs w:val="28"/>
        </w:rPr>
        <w:t>. Обоснование определения границ зон планируемого размещения объектов капитального строительства</w:t>
      </w:r>
    </w:p>
    <w:p w14:paraId="62CFEA51" w14:textId="168E0A3D" w:rsidR="007E4916" w:rsidRPr="00BF1F9D" w:rsidRDefault="00C14A30" w:rsidP="00006002">
      <w:pPr>
        <w:pStyle w:val="a8"/>
        <w:spacing w:line="360" w:lineRule="auto"/>
        <w:ind w:firstLine="709"/>
        <w:rPr>
          <w:rFonts w:ascii="Times New Roman" w:hAnsi="Times New Roman" w:cs="Times New Roman"/>
          <w:sz w:val="28"/>
          <w:szCs w:val="28"/>
        </w:rPr>
      </w:pPr>
      <w:r w:rsidRPr="00BF1F9D">
        <w:rPr>
          <w:rFonts w:ascii="Times New Roman" w:hAnsi="Times New Roman" w:cs="Times New Roman"/>
          <w:sz w:val="28"/>
          <w:szCs w:val="28"/>
        </w:rPr>
        <w:t>Проектом планировки разработана жилая территория</w:t>
      </w:r>
      <w:r w:rsidR="007E4916" w:rsidRPr="00BF1F9D">
        <w:rPr>
          <w:rFonts w:ascii="Times New Roman" w:hAnsi="Times New Roman" w:cs="Times New Roman"/>
          <w:sz w:val="28"/>
          <w:szCs w:val="28"/>
        </w:rPr>
        <w:t xml:space="preserve"> на земельном участке </w:t>
      </w:r>
      <w:r w:rsidR="009070D5" w:rsidRPr="00BF1F9D">
        <w:rPr>
          <w:rFonts w:ascii="Times New Roman" w:hAnsi="Times New Roman"/>
          <w:b/>
          <w:caps/>
          <w:sz w:val="28"/>
          <w:szCs w:val="28"/>
        </w:rPr>
        <w:t>02:31:040601:474</w:t>
      </w:r>
      <w:r w:rsidR="007E4916" w:rsidRPr="00BF1F9D">
        <w:rPr>
          <w:rFonts w:ascii="Times New Roman" w:hAnsi="Times New Roman" w:cs="Times New Roman"/>
          <w:sz w:val="28"/>
          <w:szCs w:val="28"/>
        </w:rPr>
        <w:t>, с</w:t>
      </w:r>
      <w:r w:rsidR="00F002BA" w:rsidRPr="00BF1F9D">
        <w:rPr>
          <w:rFonts w:ascii="Times New Roman" w:hAnsi="Times New Roman" w:cs="Times New Roman"/>
          <w:sz w:val="28"/>
          <w:szCs w:val="28"/>
        </w:rPr>
        <w:t xml:space="preserve">огласно Генеральному плану и Правилам землепользования застройки сельского поселения </w:t>
      </w:r>
      <w:r w:rsidR="009070D5" w:rsidRPr="00BF1F9D">
        <w:rPr>
          <w:rFonts w:ascii="Times New Roman" w:hAnsi="Times New Roman" w:cs="Times New Roman"/>
          <w:sz w:val="28"/>
          <w:szCs w:val="28"/>
        </w:rPr>
        <w:t>Подлубовский</w:t>
      </w:r>
      <w:r w:rsidR="00F002BA" w:rsidRPr="00BF1F9D">
        <w:rPr>
          <w:rFonts w:ascii="Times New Roman" w:hAnsi="Times New Roman" w:cs="Times New Roman"/>
          <w:sz w:val="28"/>
          <w:szCs w:val="28"/>
        </w:rPr>
        <w:t xml:space="preserve"> сельсовет муниципального района </w:t>
      </w:r>
      <w:r w:rsidR="009070D5" w:rsidRPr="00BF1F9D">
        <w:rPr>
          <w:rFonts w:ascii="Times New Roman" w:hAnsi="Times New Roman" w:cs="Times New Roman"/>
          <w:sz w:val="28"/>
          <w:szCs w:val="28"/>
        </w:rPr>
        <w:t>Кармаскалинский</w:t>
      </w:r>
      <w:r w:rsidRPr="00BF1F9D">
        <w:rPr>
          <w:rFonts w:ascii="Times New Roman" w:hAnsi="Times New Roman" w:cs="Times New Roman"/>
          <w:sz w:val="28"/>
          <w:szCs w:val="28"/>
        </w:rPr>
        <w:t xml:space="preserve"> район Республики Башкортостан</w:t>
      </w:r>
      <w:r w:rsidR="007E4916" w:rsidRPr="00BF1F9D">
        <w:rPr>
          <w:rFonts w:ascii="Times New Roman" w:hAnsi="Times New Roman" w:cs="Times New Roman"/>
          <w:sz w:val="28"/>
          <w:szCs w:val="28"/>
        </w:rPr>
        <w:t>.</w:t>
      </w:r>
      <w:r w:rsidRPr="00BF1F9D">
        <w:rPr>
          <w:rFonts w:ascii="Times New Roman" w:hAnsi="Times New Roman" w:cs="Times New Roman"/>
          <w:sz w:val="28"/>
          <w:szCs w:val="28"/>
        </w:rPr>
        <w:t xml:space="preserve"> </w:t>
      </w:r>
    </w:p>
    <w:p w14:paraId="5599C058" w14:textId="63D53EB9" w:rsidR="00F002BA" w:rsidRPr="00BF1F9D" w:rsidRDefault="0074313B" w:rsidP="0074313B">
      <w:pPr>
        <w:pStyle w:val="a8"/>
        <w:spacing w:line="360" w:lineRule="auto"/>
        <w:ind w:firstLine="709"/>
        <w:rPr>
          <w:rFonts w:ascii="Times New Roman" w:hAnsi="Times New Roman"/>
          <w:sz w:val="28"/>
          <w:szCs w:val="28"/>
        </w:rPr>
      </w:pPr>
      <w:r w:rsidRPr="00BF1F9D">
        <w:rPr>
          <w:rFonts w:ascii="Times New Roman" w:hAnsi="Times New Roman" w:cs="Times New Roman"/>
          <w:sz w:val="28"/>
          <w:szCs w:val="28"/>
        </w:rPr>
        <w:t xml:space="preserve">Основная задача проекта – установление границ зон планируемого расширения земельного участка с кадастровым номером </w:t>
      </w:r>
      <w:r w:rsidR="009070D5" w:rsidRPr="00BF1F9D">
        <w:rPr>
          <w:rFonts w:ascii="Times New Roman" w:hAnsi="Times New Roman"/>
          <w:b/>
          <w:caps/>
          <w:sz w:val="28"/>
          <w:szCs w:val="28"/>
        </w:rPr>
        <w:t>02:31:040601:474</w:t>
      </w:r>
      <w:r w:rsidR="00F002BA" w:rsidRPr="00BF1F9D">
        <w:rPr>
          <w:rFonts w:ascii="Times New Roman" w:hAnsi="Times New Roman"/>
          <w:sz w:val="28"/>
          <w:szCs w:val="28"/>
        </w:rPr>
        <w:t>.</w:t>
      </w:r>
    </w:p>
    <w:p w14:paraId="1063870D" w14:textId="40E8DB82" w:rsidR="00B7080D" w:rsidRPr="00BF1F9D" w:rsidRDefault="0074313B" w:rsidP="0074313B">
      <w:pPr>
        <w:pStyle w:val="a8"/>
        <w:spacing w:line="360" w:lineRule="auto"/>
        <w:ind w:firstLine="709"/>
        <w:rPr>
          <w:rFonts w:ascii="Times New Roman" w:hAnsi="Times New Roman" w:cs="Times New Roman"/>
          <w:sz w:val="28"/>
          <w:szCs w:val="28"/>
        </w:rPr>
      </w:pPr>
      <w:r w:rsidRPr="00BF1F9D">
        <w:rPr>
          <w:rFonts w:ascii="Times New Roman" w:hAnsi="Times New Roman" w:cs="Times New Roman"/>
          <w:sz w:val="28"/>
          <w:szCs w:val="28"/>
        </w:rPr>
        <w:t xml:space="preserve">  </w:t>
      </w:r>
      <w:r w:rsidR="00006002" w:rsidRPr="00BF1F9D">
        <w:rPr>
          <w:rFonts w:ascii="Times New Roman" w:hAnsi="Times New Roman" w:cs="Times New Roman"/>
          <w:sz w:val="28"/>
          <w:szCs w:val="28"/>
        </w:rPr>
        <w:t xml:space="preserve">Архитектурно-планировочная структура проектируемого участка должна объединить существующую и проектируемую застройку </w:t>
      </w:r>
      <w:r w:rsidR="00B7080D" w:rsidRPr="00BF1F9D">
        <w:rPr>
          <w:rFonts w:ascii="Times New Roman" w:hAnsi="Times New Roman" w:cs="Times New Roman"/>
          <w:sz w:val="28"/>
          <w:szCs w:val="28"/>
        </w:rPr>
        <w:t xml:space="preserve">с. </w:t>
      </w:r>
      <w:proofErr w:type="spellStart"/>
      <w:r w:rsidR="009070D5" w:rsidRPr="00BF1F9D">
        <w:rPr>
          <w:rFonts w:ascii="Times New Roman" w:hAnsi="Times New Roman" w:cs="Times New Roman"/>
          <w:sz w:val="28"/>
          <w:szCs w:val="28"/>
        </w:rPr>
        <w:t>Суук</w:t>
      </w:r>
      <w:proofErr w:type="spellEnd"/>
      <w:r w:rsidR="009070D5" w:rsidRPr="00BF1F9D">
        <w:rPr>
          <w:rFonts w:ascii="Times New Roman" w:hAnsi="Times New Roman" w:cs="Times New Roman"/>
          <w:sz w:val="28"/>
          <w:szCs w:val="28"/>
        </w:rPr>
        <w:t>-Чишма</w:t>
      </w:r>
      <w:r w:rsidR="00006002" w:rsidRPr="00BF1F9D">
        <w:rPr>
          <w:rFonts w:ascii="Times New Roman" w:hAnsi="Times New Roman" w:cs="Times New Roman"/>
          <w:sz w:val="28"/>
          <w:szCs w:val="28"/>
        </w:rPr>
        <w:t xml:space="preserve">. К основным линиям регулирования застройки проектируемого участка относятся: </w:t>
      </w:r>
    </w:p>
    <w:p w14:paraId="2F3C534B" w14:textId="77777777" w:rsidR="00B7080D" w:rsidRPr="00BF1F9D" w:rsidRDefault="00006002" w:rsidP="0074313B">
      <w:pPr>
        <w:pStyle w:val="a8"/>
        <w:spacing w:line="360" w:lineRule="auto"/>
        <w:ind w:firstLine="709"/>
        <w:rPr>
          <w:rFonts w:ascii="Times New Roman" w:hAnsi="Times New Roman" w:cs="Times New Roman"/>
          <w:sz w:val="28"/>
          <w:szCs w:val="28"/>
        </w:rPr>
      </w:pPr>
      <w:r w:rsidRPr="00BF1F9D">
        <w:rPr>
          <w:rFonts w:ascii="Times New Roman" w:hAnsi="Times New Roman" w:cs="Times New Roman"/>
          <w:sz w:val="28"/>
          <w:szCs w:val="28"/>
        </w:rPr>
        <w:t xml:space="preserve">- границы проектируемого участка </w:t>
      </w:r>
    </w:p>
    <w:p w14:paraId="1194128A" w14:textId="621B6042" w:rsidR="00B7080D" w:rsidRPr="00BF1F9D" w:rsidRDefault="00006002" w:rsidP="0074313B">
      <w:pPr>
        <w:pStyle w:val="a8"/>
        <w:spacing w:line="360" w:lineRule="auto"/>
        <w:ind w:firstLine="709"/>
        <w:rPr>
          <w:rFonts w:ascii="Times New Roman" w:hAnsi="Times New Roman" w:cs="Times New Roman"/>
          <w:sz w:val="28"/>
          <w:szCs w:val="28"/>
        </w:rPr>
      </w:pPr>
      <w:r w:rsidRPr="00BF1F9D">
        <w:rPr>
          <w:rFonts w:ascii="Times New Roman" w:hAnsi="Times New Roman" w:cs="Times New Roman"/>
          <w:sz w:val="28"/>
          <w:szCs w:val="28"/>
        </w:rPr>
        <w:t>- существующая</w:t>
      </w:r>
      <w:r w:rsidR="00B7080D" w:rsidRPr="00BF1F9D">
        <w:rPr>
          <w:rFonts w:ascii="Times New Roman" w:hAnsi="Times New Roman" w:cs="Times New Roman"/>
          <w:sz w:val="28"/>
          <w:szCs w:val="28"/>
        </w:rPr>
        <w:t xml:space="preserve"> вбли</w:t>
      </w:r>
      <w:r w:rsidR="00111C4E" w:rsidRPr="00BF1F9D">
        <w:rPr>
          <w:rFonts w:ascii="Times New Roman" w:hAnsi="Times New Roman" w:cs="Times New Roman"/>
          <w:sz w:val="28"/>
          <w:szCs w:val="28"/>
        </w:rPr>
        <w:t>зи</w:t>
      </w:r>
      <w:r w:rsidRPr="00BF1F9D">
        <w:rPr>
          <w:rFonts w:ascii="Times New Roman" w:hAnsi="Times New Roman" w:cs="Times New Roman"/>
          <w:sz w:val="28"/>
          <w:szCs w:val="28"/>
        </w:rPr>
        <w:t xml:space="preserve"> жилая застройка и участки, стоящие на кадастровом учете. </w:t>
      </w:r>
    </w:p>
    <w:p w14:paraId="71CEDD10" w14:textId="77777777" w:rsidR="00B7080D" w:rsidRPr="00BF1F9D" w:rsidRDefault="00006002" w:rsidP="0074313B">
      <w:pPr>
        <w:pStyle w:val="a8"/>
        <w:spacing w:line="360" w:lineRule="auto"/>
        <w:ind w:firstLine="709"/>
        <w:rPr>
          <w:rFonts w:ascii="Times New Roman" w:hAnsi="Times New Roman" w:cs="Times New Roman"/>
          <w:sz w:val="28"/>
          <w:szCs w:val="28"/>
        </w:rPr>
      </w:pPr>
      <w:r w:rsidRPr="00BF1F9D">
        <w:rPr>
          <w:rFonts w:ascii="Times New Roman" w:hAnsi="Times New Roman" w:cs="Times New Roman"/>
          <w:sz w:val="28"/>
          <w:szCs w:val="28"/>
        </w:rPr>
        <w:t>- выявленные зоны с особыми условиями использования</w:t>
      </w:r>
    </w:p>
    <w:p w14:paraId="2F756F8F" w14:textId="60D67688" w:rsidR="0074313B" w:rsidRPr="00BF1F9D" w:rsidRDefault="00006002" w:rsidP="0074313B">
      <w:pPr>
        <w:pStyle w:val="a8"/>
        <w:spacing w:line="360" w:lineRule="auto"/>
        <w:ind w:firstLine="709"/>
        <w:rPr>
          <w:rFonts w:ascii="Times New Roman" w:hAnsi="Times New Roman" w:cs="Times New Roman"/>
          <w:sz w:val="28"/>
          <w:szCs w:val="28"/>
        </w:rPr>
      </w:pPr>
      <w:r w:rsidRPr="00BF1F9D">
        <w:rPr>
          <w:rFonts w:ascii="Times New Roman" w:hAnsi="Times New Roman" w:cs="Times New Roman"/>
          <w:sz w:val="28"/>
          <w:szCs w:val="28"/>
        </w:rPr>
        <w:t xml:space="preserve"> Решением проекта планировки предусмотрено формирование </w:t>
      </w:r>
      <w:r w:rsidR="00F80009" w:rsidRPr="00BF1F9D">
        <w:rPr>
          <w:rFonts w:ascii="Times New Roman" w:hAnsi="Times New Roman" w:cs="Times New Roman"/>
          <w:sz w:val="28"/>
          <w:szCs w:val="28"/>
        </w:rPr>
        <w:t>3</w:t>
      </w:r>
      <w:r w:rsidRPr="00BF1F9D">
        <w:rPr>
          <w:rFonts w:ascii="Times New Roman" w:hAnsi="Times New Roman" w:cs="Times New Roman"/>
          <w:sz w:val="28"/>
          <w:szCs w:val="28"/>
        </w:rPr>
        <w:t xml:space="preserve"> </w:t>
      </w:r>
      <w:r w:rsidR="00B7080D" w:rsidRPr="00BF1F9D">
        <w:rPr>
          <w:rFonts w:ascii="Times New Roman" w:hAnsi="Times New Roman" w:cs="Times New Roman"/>
          <w:sz w:val="28"/>
          <w:szCs w:val="28"/>
        </w:rPr>
        <w:t xml:space="preserve">улиц. </w:t>
      </w:r>
      <w:r w:rsidRPr="00BF1F9D">
        <w:rPr>
          <w:rFonts w:ascii="Times New Roman" w:hAnsi="Times New Roman" w:cs="Times New Roman"/>
          <w:sz w:val="28"/>
          <w:szCs w:val="28"/>
        </w:rPr>
        <w:t xml:space="preserve">Проектом планировки сформировано </w:t>
      </w:r>
      <w:r w:rsidR="00F80009" w:rsidRPr="00BF1F9D">
        <w:rPr>
          <w:rFonts w:ascii="Times New Roman" w:hAnsi="Times New Roman" w:cs="Times New Roman"/>
          <w:sz w:val="28"/>
          <w:szCs w:val="28"/>
        </w:rPr>
        <w:t>10</w:t>
      </w:r>
      <w:r w:rsidRPr="00BF1F9D">
        <w:rPr>
          <w:rFonts w:ascii="Times New Roman" w:hAnsi="Times New Roman" w:cs="Times New Roman"/>
          <w:sz w:val="28"/>
          <w:szCs w:val="28"/>
        </w:rPr>
        <w:t xml:space="preserve"> жилых квартала. Планировочное </w:t>
      </w:r>
      <w:r w:rsidRPr="00BF1F9D">
        <w:rPr>
          <w:rFonts w:ascii="Times New Roman" w:hAnsi="Times New Roman" w:cs="Times New Roman"/>
          <w:sz w:val="28"/>
          <w:szCs w:val="28"/>
        </w:rPr>
        <w:lastRenderedPageBreak/>
        <w:t xml:space="preserve">решение структуры территории предполагает выделение </w:t>
      </w:r>
      <w:r w:rsidR="00F80009" w:rsidRPr="00BF1F9D">
        <w:rPr>
          <w:rFonts w:ascii="Times New Roman" w:hAnsi="Times New Roman" w:cs="Times New Roman"/>
          <w:sz w:val="28"/>
          <w:szCs w:val="28"/>
        </w:rPr>
        <w:t>234</w:t>
      </w:r>
      <w:r w:rsidR="00B7080D" w:rsidRPr="00BF1F9D">
        <w:rPr>
          <w:rFonts w:ascii="Times New Roman" w:hAnsi="Times New Roman" w:cs="Times New Roman"/>
          <w:sz w:val="28"/>
          <w:szCs w:val="28"/>
        </w:rPr>
        <w:t xml:space="preserve"> жилых</w:t>
      </w:r>
      <w:r w:rsidRPr="00BF1F9D">
        <w:rPr>
          <w:rFonts w:ascii="Times New Roman" w:hAnsi="Times New Roman" w:cs="Times New Roman"/>
          <w:sz w:val="28"/>
          <w:szCs w:val="28"/>
        </w:rPr>
        <w:t xml:space="preserve"> участка, под размещение объектов индивидуальной жилой застройки, средней площадью </w:t>
      </w:r>
      <w:r w:rsidR="00F80009" w:rsidRPr="00BF1F9D">
        <w:rPr>
          <w:rFonts w:ascii="Times New Roman" w:hAnsi="Times New Roman" w:cs="Times New Roman"/>
          <w:sz w:val="28"/>
          <w:szCs w:val="28"/>
        </w:rPr>
        <w:t>645</w:t>
      </w:r>
      <w:r w:rsidRPr="00BF1F9D">
        <w:rPr>
          <w:rFonts w:ascii="Times New Roman" w:hAnsi="Times New Roman" w:cs="Times New Roman"/>
          <w:sz w:val="28"/>
          <w:szCs w:val="28"/>
        </w:rPr>
        <w:t>,</w:t>
      </w:r>
      <w:r w:rsidR="00B7080D" w:rsidRPr="00BF1F9D">
        <w:rPr>
          <w:rFonts w:ascii="Times New Roman" w:hAnsi="Times New Roman" w:cs="Times New Roman"/>
          <w:sz w:val="28"/>
          <w:szCs w:val="28"/>
        </w:rPr>
        <w:t>0</w:t>
      </w:r>
      <w:r w:rsidRPr="00BF1F9D">
        <w:rPr>
          <w:rFonts w:ascii="Times New Roman" w:hAnsi="Times New Roman" w:cs="Times New Roman"/>
          <w:sz w:val="28"/>
          <w:szCs w:val="28"/>
        </w:rPr>
        <w:t xml:space="preserve"> </w:t>
      </w:r>
      <w:proofErr w:type="spellStart"/>
      <w:r w:rsidRPr="00BF1F9D">
        <w:rPr>
          <w:rFonts w:ascii="Times New Roman" w:hAnsi="Times New Roman" w:cs="Times New Roman"/>
          <w:sz w:val="28"/>
          <w:szCs w:val="28"/>
        </w:rPr>
        <w:t>м.кв</w:t>
      </w:r>
      <w:proofErr w:type="spellEnd"/>
      <w:r w:rsidRPr="00BF1F9D">
        <w:rPr>
          <w:rFonts w:ascii="Times New Roman" w:hAnsi="Times New Roman" w:cs="Times New Roman"/>
          <w:sz w:val="28"/>
          <w:szCs w:val="28"/>
        </w:rPr>
        <w:t>;</w:t>
      </w:r>
      <w:r w:rsidR="00F80009" w:rsidRPr="00BF1F9D">
        <w:rPr>
          <w:rFonts w:ascii="Times New Roman" w:hAnsi="Times New Roman" w:cs="Times New Roman"/>
          <w:sz w:val="28"/>
          <w:szCs w:val="28"/>
        </w:rPr>
        <w:t xml:space="preserve"> блокированной жилой застройки, средней площадью 268,0 </w:t>
      </w:r>
      <w:proofErr w:type="spellStart"/>
      <w:r w:rsidR="00F80009" w:rsidRPr="00BF1F9D">
        <w:rPr>
          <w:rFonts w:ascii="Times New Roman" w:hAnsi="Times New Roman" w:cs="Times New Roman"/>
          <w:sz w:val="28"/>
          <w:szCs w:val="28"/>
        </w:rPr>
        <w:t>м.кв</w:t>
      </w:r>
      <w:proofErr w:type="spellEnd"/>
      <w:r w:rsidR="00F80009" w:rsidRPr="00BF1F9D">
        <w:rPr>
          <w:rFonts w:ascii="Times New Roman" w:hAnsi="Times New Roman" w:cs="Times New Roman"/>
          <w:sz w:val="28"/>
          <w:szCs w:val="28"/>
        </w:rPr>
        <w:t>; детский сад; зона рекреации в виде спортивной площадки.</w:t>
      </w:r>
    </w:p>
    <w:p w14:paraId="5ADC21A1" w14:textId="0DE8375A" w:rsidR="00677798" w:rsidRPr="00BF1F9D" w:rsidRDefault="00677798" w:rsidP="00677798">
      <w:pPr>
        <w:pStyle w:val="a8"/>
        <w:spacing w:line="360" w:lineRule="auto"/>
        <w:ind w:firstLine="709"/>
        <w:rPr>
          <w:rFonts w:ascii="Times New Roman" w:hAnsi="Times New Roman" w:cs="Times New Roman"/>
          <w:b/>
          <w:bCs/>
          <w:sz w:val="28"/>
          <w:szCs w:val="28"/>
        </w:rPr>
      </w:pPr>
      <w:r w:rsidRPr="00BF1F9D">
        <w:rPr>
          <w:rFonts w:ascii="Times New Roman" w:hAnsi="Times New Roman" w:cs="Times New Roman"/>
          <w:b/>
          <w:bCs/>
          <w:sz w:val="28"/>
          <w:szCs w:val="28"/>
        </w:rPr>
        <w:t>2.</w:t>
      </w:r>
      <w:r w:rsidR="007D7BF4" w:rsidRPr="00BF1F9D">
        <w:rPr>
          <w:rFonts w:ascii="Times New Roman" w:hAnsi="Times New Roman" w:cs="Times New Roman"/>
          <w:b/>
          <w:bCs/>
          <w:sz w:val="28"/>
          <w:szCs w:val="28"/>
        </w:rPr>
        <w:t>1</w:t>
      </w:r>
      <w:r w:rsidRPr="00BF1F9D">
        <w:rPr>
          <w:rFonts w:ascii="Times New Roman" w:hAnsi="Times New Roman" w:cs="Times New Roman"/>
          <w:b/>
          <w:bCs/>
          <w:sz w:val="28"/>
          <w:szCs w:val="28"/>
        </w:rPr>
        <w:t xml:space="preserve"> Обоснование соответствия планируемых параметров нормативам градостроительного проектирования, установленным правилам землепользования и застройки</w:t>
      </w:r>
      <w:r w:rsidR="0052536A" w:rsidRPr="00BF1F9D">
        <w:rPr>
          <w:rFonts w:ascii="Times New Roman" w:hAnsi="Times New Roman" w:cs="Times New Roman"/>
          <w:b/>
          <w:bCs/>
          <w:sz w:val="28"/>
          <w:szCs w:val="28"/>
        </w:rPr>
        <w:t>.</w:t>
      </w:r>
    </w:p>
    <w:p w14:paraId="373ACDEF" w14:textId="65FB0F6E" w:rsidR="00587938" w:rsidRPr="00BF1F9D" w:rsidRDefault="00587938" w:rsidP="006C0B77">
      <w:pPr>
        <w:spacing w:after="0"/>
        <w:ind w:firstLine="709"/>
        <w:jc w:val="both"/>
      </w:pPr>
    </w:p>
    <w:p w14:paraId="7F25CE9E" w14:textId="3B337960" w:rsidR="008D33B8" w:rsidRPr="00BF1F9D" w:rsidRDefault="007152DE" w:rsidP="007152DE">
      <w:pPr>
        <w:rPr>
          <w:szCs w:val="28"/>
        </w:rPr>
      </w:pPr>
      <w:r w:rsidRPr="00BF1F9D">
        <w:t xml:space="preserve">        </w:t>
      </w:r>
      <w:r w:rsidRPr="00BF1F9D">
        <w:rPr>
          <w:szCs w:val="28"/>
        </w:rPr>
        <w:t xml:space="preserve">Правила землепользования и застройки сельского   поселения </w:t>
      </w:r>
      <w:r w:rsidR="009070D5" w:rsidRPr="00BF1F9D">
        <w:rPr>
          <w:szCs w:val="28"/>
        </w:rPr>
        <w:t>Подлубовский</w:t>
      </w:r>
      <w:r w:rsidRPr="00BF1F9D">
        <w:rPr>
          <w:szCs w:val="28"/>
        </w:rPr>
        <w:t xml:space="preserve"> сельсовет муниципального района </w:t>
      </w:r>
      <w:r w:rsidR="009070D5" w:rsidRPr="00BF1F9D">
        <w:rPr>
          <w:szCs w:val="28"/>
        </w:rPr>
        <w:t>Кармаскалинский</w:t>
      </w:r>
      <w:r w:rsidRPr="00BF1F9D">
        <w:rPr>
          <w:szCs w:val="28"/>
        </w:rPr>
        <w:t xml:space="preserve"> район Республики Башкортостан.</w:t>
      </w:r>
    </w:p>
    <w:p w14:paraId="3840CBAB" w14:textId="7C4B5365" w:rsidR="007152DE" w:rsidRPr="00BF1F9D" w:rsidRDefault="007152DE" w:rsidP="007152DE">
      <w:pPr>
        <w:rPr>
          <w:i/>
          <w:iCs/>
          <w:szCs w:val="28"/>
          <w:u w:val="single"/>
        </w:rPr>
      </w:pPr>
      <w:r w:rsidRPr="00BF1F9D">
        <w:rPr>
          <w:i/>
          <w:iCs/>
          <w:szCs w:val="28"/>
          <w:u w:val="single"/>
        </w:rPr>
        <w:t xml:space="preserve">Статья 42. Карта градостроительного зонирования территории сельского поселения </w:t>
      </w:r>
      <w:r w:rsidR="009070D5" w:rsidRPr="00BF1F9D">
        <w:rPr>
          <w:i/>
          <w:iCs/>
          <w:szCs w:val="28"/>
          <w:u w:val="single"/>
        </w:rPr>
        <w:t>Подлубовский</w:t>
      </w:r>
      <w:r w:rsidRPr="00BF1F9D">
        <w:rPr>
          <w:i/>
          <w:iCs/>
          <w:szCs w:val="28"/>
          <w:u w:val="single"/>
        </w:rPr>
        <w:t xml:space="preserve"> сельсовет в части границ территориальных зон.</w:t>
      </w:r>
    </w:p>
    <w:p w14:paraId="2C53C9F1" w14:textId="77777777" w:rsidR="00F80009" w:rsidRPr="00BF1F9D" w:rsidRDefault="00F80009" w:rsidP="00F80009">
      <w:pPr>
        <w:spacing w:after="0"/>
        <w:rPr>
          <w:rFonts w:cs="Times New Roman"/>
          <w:szCs w:val="28"/>
        </w:rPr>
      </w:pPr>
      <w:r w:rsidRPr="00BF1F9D">
        <w:rPr>
          <w:rFonts w:cs="Times New Roman"/>
          <w:szCs w:val="28"/>
        </w:rPr>
        <w:t xml:space="preserve">Планируемая территориальная зона: </w:t>
      </w:r>
    </w:p>
    <w:p w14:paraId="2576E564" w14:textId="77777777" w:rsidR="00F80009" w:rsidRPr="00BF1F9D" w:rsidRDefault="00F80009" w:rsidP="00F80009">
      <w:pPr>
        <w:autoSpaceDE w:val="0"/>
        <w:autoSpaceDN w:val="0"/>
        <w:adjustRightInd w:val="0"/>
        <w:spacing w:after="0"/>
        <w:ind w:left="502"/>
        <w:rPr>
          <w:rFonts w:cs="Times New Roman"/>
          <w:b/>
          <w:szCs w:val="28"/>
        </w:rPr>
      </w:pPr>
    </w:p>
    <w:p w14:paraId="5D4AE1B4" w14:textId="77777777" w:rsidR="00F80009" w:rsidRPr="00BF1F9D" w:rsidRDefault="00F80009" w:rsidP="00F80009">
      <w:pPr>
        <w:pStyle w:val="ad"/>
        <w:spacing w:before="0" w:after="0"/>
        <w:ind w:firstLine="566"/>
        <w:contextualSpacing/>
        <w:jc w:val="both"/>
        <w:rPr>
          <w:sz w:val="28"/>
          <w:szCs w:val="28"/>
          <w:lang w:eastAsia="ru-RU"/>
        </w:rPr>
      </w:pPr>
      <w:r w:rsidRPr="00BF1F9D">
        <w:rPr>
          <w:sz w:val="28"/>
          <w:szCs w:val="28"/>
        </w:rPr>
        <w:t>Зона «</w:t>
      </w:r>
      <w:r w:rsidRPr="00BF1F9D">
        <w:rPr>
          <w:b/>
          <w:sz w:val="28"/>
          <w:szCs w:val="28"/>
        </w:rPr>
        <w:t>ЖМ»</w:t>
      </w:r>
      <w:r w:rsidRPr="00BF1F9D">
        <w:rPr>
          <w:sz w:val="28"/>
          <w:szCs w:val="28"/>
        </w:rPr>
        <w:t xml:space="preserve"> – Малоэтажная жилая застройка (индивидуальное жилищное строительство; размещение дачных домов и садовых домов) для размещения жилого дома, не предназначенного для раздела на квартиры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размещения гаражей и подсобных сооружений </w:t>
      </w:r>
      <w:r w:rsidRPr="00BF1F9D">
        <w:rPr>
          <w:sz w:val="28"/>
          <w:szCs w:val="28"/>
          <w:lang w:eastAsia="ru-RU"/>
        </w:rPr>
        <w:t xml:space="preserve">с приусадебными земельными участками от 0,05га до 0,20га; </w:t>
      </w:r>
    </w:p>
    <w:p w14:paraId="1CC18EF5" w14:textId="77777777" w:rsidR="00F80009" w:rsidRPr="00BF1F9D" w:rsidRDefault="00F80009" w:rsidP="00F80009">
      <w:pPr>
        <w:pStyle w:val="ad"/>
        <w:spacing w:before="0" w:after="0"/>
        <w:ind w:firstLine="566"/>
        <w:contextualSpacing/>
        <w:jc w:val="both"/>
        <w:rPr>
          <w:sz w:val="28"/>
          <w:szCs w:val="28"/>
          <w:lang w:eastAsia="ru-RU"/>
        </w:rPr>
      </w:pPr>
    </w:p>
    <w:p w14:paraId="48961B4E" w14:textId="77777777" w:rsidR="00F80009" w:rsidRPr="00BF1F9D" w:rsidRDefault="00F80009" w:rsidP="00F80009">
      <w:pPr>
        <w:autoSpaceDE w:val="0"/>
        <w:autoSpaceDN w:val="0"/>
        <w:adjustRightInd w:val="0"/>
        <w:spacing w:after="0"/>
        <w:ind w:firstLine="539"/>
        <w:contextualSpacing/>
        <w:jc w:val="both"/>
        <w:rPr>
          <w:rFonts w:cs="Times New Roman"/>
          <w:szCs w:val="28"/>
        </w:rPr>
      </w:pPr>
      <w:r w:rsidRPr="00BF1F9D">
        <w:rPr>
          <w:rFonts w:cs="Times New Roman"/>
          <w:szCs w:val="28"/>
        </w:rPr>
        <w:t>Зона «</w:t>
      </w:r>
      <w:r w:rsidRPr="00BF1F9D">
        <w:rPr>
          <w:rFonts w:cs="Times New Roman"/>
          <w:b/>
          <w:szCs w:val="28"/>
        </w:rPr>
        <w:t>ЖБ»</w:t>
      </w:r>
      <w:r w:rsidRPr="00BF1F9D">
        <w:rPr>
          <w:rFonts w:cs="Times New Roman"/>
          <w:szCs w:val="28"/>
        </w:rPr>
        <w:t xml:space="preserve"> - Блокированная жилая застройка для размещения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разведения декоративных и плодовых деревьев, овощей и ягодных культур, размещения гаражей и иных вспомогательных сооружений с придомовыми участками до 100 кв. м.</w:t>
      </w:r>
    </w:p>
    <w:p w14:paraId="41A2520F" w14:textId="77777777" w:rsidR="00F80009" w:rsidRPr="00BF1F9D" w:rsidRDefault="00F80009" w:rsidP="00F80009">
      <w:pPr>
        <w:autoSpaceDE w:val="0"/>
        <w:autoSpaceDN w:val="0"/>
        <w:adjustRightInd w:val="0"/>
        <w:spacing w:after="0"/>
        <w:ind w:firstLine="539"/>
        <w:contextualSpacing/>
        <w:jc w:val="both"/>
        <w:rPr>
          <w:rFonts w:cs="Times New Roman"/>
          <w:szCs w:val="28"/>
        </w:rPr>
      </w:pPr>
    </w:p>
    <w:p w14:paraId="0B32D14F" w14:textId="77777777" w:rsidR="00F80009" w:rsidRPr="00BF1F9D" w:rsidRDefault="00F80009" w:rsidP="00F80009">
      <w:pPr>
        <w:pStyle w:val="ad"/>
        <w:spacing w:before="0" w:after="0"/>
        <w:ind w:firstLine="566"/>
        <w:contextualSpacing/>
        <w:jc w:val="both"/>
        <w:rPr>
          <w:sz w:val="28"/>
          <w:szCs w:val="28"/>
        </w:rPr>
      </w:pPr>
      <w:r w:rsidRPr="00BF1F9D">
        <w:rPr>
          <w:sz w:val="28"/>
          <w:szCs w:val="28"/>
        </w:rPr>
        <w:t>Зона «</w:t>
      </w:r>
      <w:r w:rsidRPr="00BF1F9D">
        <w:rPr>
          <w:b/>
          <w:sz w:val="28"/>
          <w:szCs w:val="28"/>
        </w:rPr>
        <w:t>ОД</w:t>
      </w:r>
      <w:r w:rsidRPr="00BF1F9D">
        <w:rPr>
          <w:sz w:val="28"/>
          <w:szCs w:val="28"/>
        </w:rPr>
        <w:t>» - Размещение объектов капитального строительства в целях обеспечения удовлетворения бытовых, социальных и духовных потребностей человека.</w:t>
      </w:r>
    </w:p>
    <w:p w14:paraId="06304B63" w14:textId="77777777" w:rsidR="00F80009" w:rsidRPr="00BF1F9D" w:rsidRDefault="00F80009" w:rsidP="0060762A">
      <w:pPr>
        <w:pStyle w:val="ad"/>
        <w:spacing w:before="0" w:after="0"/>
        <w:contextualSpacing/>
        <w:jc w:val="both"/>
        <w:rPr>
          <w:sz w:val="28"/>
          <w:szCs w:val="28"/>
        </w:rPr>
      </w:pPr>
    </w:p>
    <w:p w14:paraId="05C8BB8F" w14:textId="77777777" w:rsidR="00F80009" w:rsidRPr="00BF1F9D" w:rsidRDefault="00F80009" w:rsidP="00F80009">
      <w:pPr>
        <w:pStyle w:val="ad"/>
        <w:spacing w:before="0" w:after="0"/>
        <w:ind w:firstLine="566"/>
        <w:contextualSpacing/>
        <w:jc w:val="both"/>
        <w:rPr>
          <w:sz w:val="28"/>
          <w:szCs w:val="28"/>
        </w:rPr>
      </w:pPr>
    </w:p>
    <w:p w14:paraId="00CFFEF9" w14:textId="77777777" w:rsidR="00F80009" w:rsidRPr="00BF1F9D" w:rsidRDefault="00F80009" w:rsidP="00F80009">
      <w:pPr>
        <w:pStyle w:val="ad"/>
        <w:spacing w:before="0" w:after="0"/>
        <w:ind w:firstLine="566"/>
        <w:contextualSpacing/>
        <w:jc w:val="both"/>
        <w:rPr>
          <w:sz w:val="28"/>
          <w:szCs w:val="28"/>
        </w:rPr>
      </w:pPr>
      <w:r w:rsidRPr="00BF1F9D">
        <w:rPr>
          <w:sz w:val="28"/>
          <w:szCs w:val="28"/>
        </w:rPr>
        <w:t>Зона «</w:t>
      </w:r>
      <w:r w:rsidRPr="00BF1F9D">
        <w:rPr>
          <w:b/>
          <w:sz w:val="28"/>
          <w:szCs w:val="28"/>
        </w:rPr>
        <w:t>РР»</w:t>
      </w:r>
      <w:r w:rsidRPr="00BF1F9D">
        <w:rPr>
          <w:sz w:val="28"/>
          <w:szCs w:val="28"/>
        </w:rPr>
        <w:t xml:space="preserve"> - Застройка рекреационного назначения для обустройства мест для занятия спортом, физкультурой, пешими или верховыми прогулками, </w:t>
      </w:r>
      <w:r w:rsidRPr="00BF1F9D">
        <w:rPr>
          <w:sz w:val="28"/>
          <w:szCs w:val="28"/>
        </w:rPr>
        <w:lastRenderedPageBreak/>
        <w:t>отдыха, наблюдения за природой, пикников, охоты, рыбалки и иной деятельности.</w:t>
      </w:r>
    </w:p>
    <w:p w14:paraId="5FDF1DFA" w14:textId="77777777" w:rsidR="007152DE" w:rsidRPr="00BF1F9D" w:rsidRDefault="007152DE" w:rsidP="007152DE">
      <w:pPr>
        <w:rPr>
          <w:szCs w:val="28"/>
        </w:rPr>
      </w:pPr>
    </w:p>
    <w:p w14:paraId="5BE7E0E1" w14:textId="225A3D01" w:rsidR="00430170" w:rsidRPr="00BF1F9D" w:rsidRDefault="007D7BF4" w:rsidP="007152DE">
      <w:pPr>
        <w:rPr>
          <w:rFonts w:cs="Times New Roman"/>
          <w:b/>
          <w:bCs/>
          <w:sz w:val="30"/>
          <w:szCs w:val="30"/>
          <w:shd w:val="clear" w:color="auto" w:fill="FFFFFF"/>
        </w:rPr>
      </w:pPr>
      <w:r w:rsidRPr="00BF1F9D">
        <w:rPr>
          <w:rFonts w:cs="Times New Roman"/>
          <w:b/>
          <w:bCs/>
          <w:sz w:val="30"/>
          <w:szCs w:val="30"/>
          <w:shd w:val="clear" w:color="auto" w:fill="FFFFFF"/>
        </w:rPr>
        <w:t xml:space="preserve">2.2 </w:t>
      </w:r>
      <w:r w:rsidR="00430170" w:rsidRPr="00BF1F9D">
        <w:rPr>
          <w:rFonts w:cs="Times New Roman"/>
          <w:b/>
          <w:bCs/>
          <w:sz w:val="30"/>
          <w:szCs w:val="30"/>
          <w:shd w:val="clear" w:color="auto" w:fill="FFFFFF"/>
        </w:rPr>
        <w:t>Классификатор видов разрешенного использования земельных участков</w:t>
      </w:r>
    </w:p>
    <w:p w14:paraId="67147B8C" w14:textId="6CD1ED31" w:rsidR="00430170" w:rsidRPr="00BF1F9D" w:rsidRDefault="00430170" w:rsidP="00430170">
      <w:r w:rsidRPr="00BF1F9D">
        <w:rPr>
          <w:rFonts w:cs="Times New Roman"/>
        </w:rPr>
        <w:t>С изменениями и дополнениями от: 20 апреля, 30 июля, 16 сентября 2021 г., 23 июня 2022 г</w:t>
      </w:r>
      <w:r w:rsidRPr="00BF1F9D">
        <w:t>.</w:t>
      </w:r>
    </w:p>
    <w:tbl>
      <w:tblPr>
        <w:tblStyle w:val="a7"/>
        <w:tblW w:w="0" w:type="auto"/>
        <w:tblLook w:val="04A0" w:firstRow="1" w:lastRow="0" w:firstColumn="1" w:lastColumn="0" w:noHBand="0" w:noVBand="1"/>
      </w:tblPr>
      <w:tblGrid>
        <w:gridCol w:w="2547"/>
        <w:gridCol w:w="3682"/>
        <w:gridCol w:w="3115"/>
      </w:tblGrid>
      <w:tr w:rsidR="00BF1F9D" w:rsidRPr="00BF1F9D" w14:paraId="125C61E6" w14:textId="77777777" w:rsidTr="00430170">
        <w:tc>
          <w:tcPr>
            <w:tcW w:w="2547" w:type="dxa"/>
          </w:tcPr>
          <w:p w14:paraId="064726B4" w14:textId="286B4FC8" w:rsidR="00430170" w:rsidRPr="00BF1F9D" w:rsidRDefault="00430170" w:rsidP="00430170">
            <w:pPr>
              <w:rPr>
                <w:rFonts w:cs="Times New Roman"/>
                <w:sz w:val="24"/>
                <w:szCs w:val="24"/>
              </w:rPr>
            </w:pPr>
            <w:r w:rsidRPr="00BF1F9D">
              <w:rPr>
                <w:rFonts w:cs="Times New Roman"/>
                <w:sz w:val="24"/>
                <w:szCs w:val="24"/>
              </w:rPr>
              <w:t>Наименование вида разрешенного использования земельного участка</w:t>
            </w:r>
          </w:p>
        </w:tc>
        <w:tc>
          <w:tcPr>
            <w:tcW w:w="3682" w:type="dxa"/>
          </w:tcPr>
          <w:p w14:paraId="72A47385" w14:textId="07F3E9F4" w:rsidR="00430170" w:rsidRPr="00BF1F9D" w:rsidRDefault="00430170" w:rsidP="00430170">
            <w:pPr>
              <w:rPr>
                <w:rFonts w:cs="Times New Roman"/>
                <w:sz w:val="24"/>
                <w:szCs w:val="24"/>
              </w:rPr>
            </w:pPr>
            <w:r w:rsidRPr="00BF1F9D">
              <w:rPr>
                <w:rFonts w:cs="Times New Roman"/>
                <w:sz w:val="24"/>
                <w:szCs w:val="24"/>
              </w:rPr>
              <w:t>Описание вида разрешенного использования земельного участка </w:t>
            </w:r>
          </w:p>
        </w:tc>
        <w:tc>
          <w:tcPr>
            <w:tcW w:w="3115" w:type="dxa"/>
          </w:tcPr>
          <w:p w14:paraId="29F0B4FF" w14:textId="6E9A1A20" w:rsidR="00430170" w:rsidRPr="00BF1F9D" w:rsidRDefault="00430170" w:rsidP="00430170">
            <w:pPr>
              <w:rPr>
                <w:rFonts w:cs="Times New Roman"/>
                <w:sz w:val="24"/>
                <w:szCs w:val="24"/>
              </w:rPr>
            </w:pPr>
            <w:r w:rsidRPr="00BF1F9D">
              <w:rPr>
                <w:rFonts w:cs="Times New Roman"/>
                <w:sz w:val="24"/>
                <w:szCs w:val="24"/>
              </w:rPr>
              <w:t>Код (числовое обозначение) вида разрешенного использования земельного участка</w:t>
            </w:r>
          </w:p>
        </w:tc>
      </w:tr>
      <w:tr w:rsidR="00BF1F9D" w:rsidRPr="00BF1F9D" w14:paraId="211EB8BC" w14:textId="77777777" w:rsidTr="00430170">
        <w:tc>
          <w:tcPr>
            <w:tcW w:w="2547" w:type="dxa"/>
          </w:tcPr>
          <w:p w14:paraId="7D245E10" w14:textId="2F567171" w:rsidR="00430170" w:rsidRPr="00BF1F9D" w:rsidRDefault="00430170" w:rsidP="00430170">
            <w:pPr>
              <w:rPr>
                <w:rFonts w:cs="Times New Roman"/>
                <w:sz w:val="24"/>
                <w:szCs w:val="24"/>
              </w:rPr>
            </w:pPr>
            <w:r w:rsidRPr="00BF1F9D">
              <w:rPr>
                <w:rFonts w:cs="Times New Roman"/>
                <w:sz w:val="24"/>
                <w:szCs w:val="24"/>
              </w:rPr>
              <w:t>1</w:t>
            </w:r>
          </w:p>
        </w:tc>
        <w:tc>
          <w:tcPr>
            <w:tcW w:w="3682" w:type="dxa"/>
          </w:tcPr>
          <w:p w14:paraId="77397DC7" w14:textId="224AD8BD" w:rsidR="00430170" w:rsidRPr="00BF1F9D" w:rsidRDefault="00430170" w:rsidP="00430170">
            <w:pPr>
              <w:rPr>
                <w:rFonts w:cs="Times New Roman"/>
                <w:sz w:val="24"/>
                <w:szCs w:val="24"/>
              </w:rPr>
            </w:pPr>
            <w:r w:rsidRPr="00BF1F9D">
              <w:rPr>
                <w:rFonts w:cs="Times New Roman"/>
                <w:sz w:val="24"/>
                <w:szCs w:val="24"/>
              </w:rPr>
              <w:t>2</w:t>
            </w:r>
          </w:p>
        </w:tc>
        <w:tc>
          <w:tcPr>
            <w:tcW w:w="3115" w:type="dxa"/>
          </w:tcPr>
          <w:p w14:paraId="739B1FC5" w14:textId="2C699896" w:rsidR="00430170" w:rsidRPr="00BF1F9D" w:rsidRDefault="00430170" w:rsidP="00430170">
            <w:pPr>
              <w:rPr>
                <w:rFonts w:cs="Times New Roman"/>
                <w:sz w:val="24"/>
                <w:szCs w:val="24"/>
              </w:rPr>
            </w:pPr>
            <w:r w:rsidRPr="00BF1F9D">
              <w:rPr>
                <w:rFonts w:cs="Times New Roman"/>
                <w:sz w:val="24"/>
                <w:szCs w:val="24"/>
              </w:rPr>
              <w:t>3</w:t>
            </w:r>
          </w:p>
        </w:tc>
      </w:tr>
      <w:tr w:rsidR="00BF1F9D" w:rsidRPr="00BF1F9D" w14:paraId="7935C1C4" w14:textId="77777777" w:rsidTr="00430170">
        <w:tc>
          <w:tcPr>
            <w:tcW w:w="2547" w:type="dxa"/>
          </w:tcPr>
          <w:p w14:paraId="32A1DAFD" w14:textId="54B88B3D" w:rsidR="00430170" w:rsidRPr="00BF1F9D" w:rsidRDefault="00430170" w:rsidP="00430170">
            <w:pPr>
              <w:rPr>
                <w:rFonts w:cs="Times New Roman"/>
                <w:sz w:val="24"/>
                <w:szCs w:val="24"/>
              </w:rPr>
            </w:pPr>
            <w:r w:rsidRPr="00BF1F9D">
              <w:rPr>
                <w:rFonts w:cs="Times New Roman"/>
                <w:sz w:val="24"/>
                <w:szCs w:val="24"/>
              </w:rPr>
              <w:t>Жилая застройка</w:t>
            </w:r>
          </w:p>
        </w:tc>
        <w:tc>
          <w:tcPr>
            <w:tcW w:w="3682" w:type="dxa"/>
          </w:tcPr>
          <w:p w14:paraId="46C27535" w14:textId="77777777" w:rsidR="00430170" w:rsidRPr="00BF1F9D" w:rsidRDefault="00430170" w:rsidP="00430170">
            <w:pPr>
              <w:rPr>
                <w:rFonts w:cs="Times New Roman"/>
                <w:sz w:val="24"/>
                <w:szCs w:val="24"/>
              </w:rPr>
            </w:pPr>
            <w:r w:rsidRPr="00BF1F9D">
              <w:rPr>
                <w:rFonts w:cs="Times New Roman"/>
                <w:sz w:val="24"/>
                <w:szCs w:val="24"/>
              </w:rPr>
              <w:t>Размещение жилых домов различного вида.</w:t>
            </w:r>
          </w:p>
          <w:p w14:paraId="065AFBD2" w14:textId="2D174820" w:rsidR="00430170" w:rsidRPr="00BF1F9D" w:rsidRDefault="00430170" w:rsidP="00430170">
            <w:pPr>
              <w:rPr>
                <w:rFonts w:cs="Times New Roman"/>
                <w:sz w:val="24"/>
                <w:szCs w:val="24"/>
              </w:rPr>
            </w:pPr>
            <w:r w:rsidRPr="00BF1F9D">
              <w:rPr>
                <w:rFonts w:cs="Times New Roman"/>
                <w:sz w:val="24"/>
                <w:szCs w:val="24"/>
              </w:rPr>
              <w:t>Содержание данного вида разрешенного использования включает в себя содержание видов разрешенного использования с </w:t>
            </w:r>
            <w:hyperlink r:id="rId14" w:anchor="block_1021" w:history="1">
              <w:r w:rsidRPr="00BF1F9D">
                <w:rPr>
                  <w:rStyle w:val="ac"/>
                  <w:rFonts w:cs="Times New Roman"/>
                  <w:color w:val="auto"/>
                  <w:sz w:val="24"/>
                  <w:szCs w:val="24"/>
                  <w:u w:val="none"/>
                </w:rPr>
                <w:t>кодами 2.1 - 2.3</w:t>
              </w:r>
            </w:hyperlink>
            <w:r w:rsidRPr="00BF1F9D">
              <w:rPr>
                <w:rFonts w:cs="Times New Roman"/>
                <w:sz w:val="24"/>
                <w:szCs w:val="24"/>
              </w:rPr>
              <w:t>, </w:t>
            </w:r>
            <w:hyperlink r:id="rId15" w:anchor="block_1025" w:history="1">
              <w:r w:rsidRPr="00BF1F9D">
                <w:rPr>
                  <w:rStyle w:val="ac"/>
                  <w:rFonts w:cs="Times New Roman"/>
                  <w:color w:val="auto"/>
                  <w:sz w:val="24"/>
                  <w:szCs w:val="24"/>
                  <w:u w:val="none"/>
                </w:rPr>
                <w:t>2.5 - 2.7.1</w:t>
              </w:r>
            </w:hyperlink>
          </w:p>
        </w:tc>
        <w:tc>
          <w:tcPr>
            <w:tcW w:w="3115" w:type="dxa"/>
          </w:tcPr>
          <w:p w14:paraId="6B7B6DF2" w14:textId="7136AD3E" w:rsidR="00430170" w:rsidRPr="00BF1F9D" w:rsidRDefault="00430170" w:rsidP="00430170">
            <w:pPr>
              <w:rPr>
                <w:rFonts w:cs="Times New Roman"/>
                <w:sz w:val="24"/>
                <w:szCs w:val="24"/>
              </w:rPr>
            </w:pPr>
            <w:r w:rsidRPr="00BF1F9D">
              <w:rPr>
                <w:rFonts w:cs="Times New Roman"/>
                <w:sz w:val="24"/>
                <w:szCs w:val="24"/>
              </w:rPr>
              <w:t>2.0</w:t>
            </w:r>
          </w:p>
        </w:tc>
      </w:tr>
      <w:tr w:rsidR="00BF1F9D" w:rsidRPr="00BF1F9D" w14:paraId="4590DECE" w14:textId="77777777" w:rsidTr="00430170">
        <w:tc>
          <w:tcPr>
            <w:tcW w:w="2547" w:type="dxa"/>
          </w:tcPr>
          <w:p w14:paraId="1E5768ED" w14:textId="59A11783" w:rsidR="00430170" w:rsidRPr="00BF1F9D" w:rsidRDefault="00430170" w:rsidP="00430170">
            <w:pPr>
              <w:rPr>
                <w:rFonts w:cs="Times New Roman"/>
                <w:sz w:val="24"/>
                <w:szCs w:val="24"/>
              </w:rPr>
            </w:pPr>
            <w:r w:rsidRPr="00BF1F9D">
              <w:rPr>
                <w:rFonts w:cs="Times New Roman"/>
                <w:sz w:val="24"/>
                <w:szCs w:val="24"/>
              </w:rPr>
              <w:t>Для индивидуального жилищного строительства</w:t>
            </w:r>
          </w:p>
        </w:tc>
        <w:tc>
          <w:tcPr>
            <w:tcW w:w="3682" w:type="dxa"/>
          </w:tcPr>
          <w:p w14:paraId="140FDD53" w14:textId="77777777" w:rsidR="00430170" w:rsidRPr="00BF1F9D" w:rsidRDefault="00430170" w:rsidP="00430170">
            <w:pPr>
              <w:rPr>
                <w:rFonts w:cs="Times New Roman"/>
                <w:sz w:val="24"/>
                <w:szCs w:val="24"/>
              </w:rPr>
            </w:pPr>
            <w:r w:rsidRPr="00BF1F9D">
              <w:rPr>
                <w:rFonts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FAA7FBC" w14:textId="77777777" w:rsidR="00430170" w:rsidRPr="00BF1F9D" w:rsidRDefault="00430170" w:rsidP="00430170">
            <w:pPr>
              <w:rPr>
                <w:rFonts w:cs="Times New Roman"/>
                <w:sz w:val="24"/>
                <w:szCs w:val="24"/>
              </w:rPr>
            </w:pPr>
            <w:r w:rsidRPr="00BF1F9D">
              <w:rPr>
                <w:rFonts w:cs="Times New Roman"/>
                <w:sz w:val="24"/>
                <w:szCs w:val="24"/>
              </w:rPr>
              <w:t>выращивание сельскохозяйственных культур;</w:t>
            </w:r>
          </w:p>
          <w:p w14:paraId="1A611528" w14:textId="0AF32D30" w:rsidR="00430170" w:rsidRPr="00BF1F9D" w:rsidRDefault="00430170" w:rsidP="00430170">
            <w:pPr>
              <w:rPr>
                <w:rFonts w:cs="Times New Roman"/>
                <w:sz w:val="24"/>
                <w:szCs w:val="24"/>
              </w:rPr>
            </w:pPr>
            <w:r w:rsidRPr="00BF1F9D">
              <w:rPr>
                <w:rFonts w:cs="Times New Roman"/>
                <w:sz w:val="24"/>
                <w:szCs w:val="24"/>
              </w:rPr>
              <w:t>размещение гаражей для собственных нужд и хозяйственных построек</w:t>
            </w:r>
          </w:p>
        </w:tc>
        <w:tc>
          <w:tcPr>
            <w:tcW w:w="3115" w:type="dxa"/>
          </w:tcPr>
          <w:p w14:paraId="197556D5" w14:textId="2E192E68" w:rsidR="00430170" w:rsidRPr="00BF1F9D" w:rsidRDefault="00430170" w:rsidP="00430170">
            <w:pPr>
              <w:rPr>
                <w:rFonts w:cs="Times New Roman"/>
                <w:sz w:val="24"/>
                <w:szCs w:val="24"/>
              </w:rPr>
            </w:pPr>
            <w:r w:rsidRPr="00BF1F9D">
              <w:rPr>
                <w:rFonts w:cs="Times New Roman"/>
                <w:sz w:val="24"/>
                <w:szCs w:val="24"/>
              </w:rPr>
              <w:t>2.1</w:t>
            </w:r>
          </w:p>
        </w:tc>
      </w:tr>
      <w:tr w:rsidR="00BF1F9D" w:rsidRPr="00BF1F9D" w14:paraId="193063F5" w14:textId="77777777" w:rsidTr="00430170">
        <w:tc>
          <w:tcPr>
            <w:tcW w:w="2547" w:type="dxa"/>
          </w:tcPr>
          <w:p w14:paraId="70753D76" w14:textId="0FA566B1" w:rsidR="00F80009" w:rsidRPr="00BF1F9D" w:rsidRDefault="00F80009" w:rsidP="00430170">
            <w:pPr>
              <w:rPr>
                <w:rFonts w:cs="Times New Roman"/>
                <w:sz w:val="24"/>
                <w:szCs w:val="24"/>
              </w:rPr>
            </w:pPr>
            <w:r w:rsidRPr="00BF1F9D">
              <w:rPr>
                <w:rFonts w:cs="Times New Roman"/>
                <w:sz w:val="24"/>
                <w:szCs w:val="24"/>
                <w:shd w:val="clear" w:color="auto" w:fill="FFFFFF"/>
              </w:rPr>
              <w:t>Блокированная жилая застройка</w:t>
            </w:r>
          </w:p>
        </w:tc>
        <w:tc>
          <w:tcPr>
            <w:tcW w:w="3682" w:type="dxa"/>
          </w:tcPr>
          <w:p w14:paraId="5CC3BA8C" w14:textId="3B346B89" w:rsidR="00F80009" w:rsidRPr="00BF1F9D" w:rsidRDefault="00F80009" w:rsidP="00430170">
            <w:pPr>
              <w:rPr>
                <w:rFonts w:cs="Times New Roman"/>
                <w:sz w:val="24"/>
                <w:szCs w:val="24"/>
              </w:rPr>
            </w:pPr>
            <w:r w:rsidRPr="00BF1F9D">
              <w:rPr>
                <w:rFonts w:cs="Times New Roman"/>
                <w:sz w:val="24"/>
                <w:szCs w:val="24"/>
                <w:shd w:val="clear" w:color="auto" w:fill="FFFFFF"/>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w:t>
            </w:r>
            <w:r w:rsidRPr="00BF1F9D">
              <w:rPr>
                <w:rFonts w:cs="Times New Roman"/>
                <w:sz w:val="24"/>
                <w:szCs w:val="24"/>
                <w:shd w:val="clear" w:color="auto" w:fill="FFFFFF"/>
              </w:rPr>
              <w:lastRenderedPageBreak/>
              <w:t>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3115" w:type="dxa"/>
          </w:tcPr>
          <w:p w14:paraId="5BD86F3D" w14:textId="472B4969" w:rsidR="00F80009" w:rsidRPr="00BF1F9D" w:rsidRDefault="00F80009" w:rsidP="00430170">
            <w:pPr>
              <w:rPr>
                <w:rFonts w:cs="Times New Roman"/>
                <w:sz w:val="24"/>
                <w:szCs w:val="24"/>
              </w:rPr>
            </w:pPr>
            <w:r w:rsidRPr="00BF1F9D">
              <w:rPr>
                <w:rFonts w:cs="Times New Roman"/>
                <w:sz w:val="24"/>
                <w:szCs w:val="24"/>
              </w:rPr>
              <w:lastRenderedPageBreak/>
              <w:t>2.3</w:t>
            </w:r>
          </w:p>
        </w:tc>
      </w:tr>
      <w:tr w:rsidR="00BF1F9D" w:rsidRPr="00BF1F9D" w14:paraId="4ABA3027" w14:textId="77777777" w:rsidTr="00430170">
        <w:tc>
          <w:tcPr>
            <w:tcW w:w="2547" w:type="dxa"/>
          </w:tcPr>
          <w:p w14:paraId="6F3611C0" w14:textId="04820FAC" w:rsidR="00096169" w:rsidRPr="00BF1F9D" w:rsidRDefault="00096169" w:rsidP="00096169">
            <w:pPr>
              <w:rPr>
                <w:rFonts w:cs="Times New Roman"/>
                <w:sz w:val="24"/>
                <w:szCs w:val="24"/>
              </w:rPr>
            </w:pPr>
            <w:r w:rsidRPr="00BF1F9D">
              <w:rPr>
                <w:rFonts w:cs="Times New Roman"/>
                <w:sz w:val="24"/>
                <w:szCs w:val="24"/>
                <w:shd w:val="clear" w:color="auto" w:fill="FFFFFF"/>
              </w:rPr>
              <w:t>Общественное использование объектов капитального строительства</w:t>
            </w:r>
          </w:p>
        </w:tc>
        <w:tc>
          <w:tcPr>
            <w:tcW w:w="3682" w:type="dxa"/>
          </w:tcPr>
          <w:p w14:paraId="0C9FF308" w14:textId="77777777" w:rsidR="00096169" w:rsidRPr="00BF1F9D" w:rsidRDefault="00096169" w:rsidP="00096169">
            <w:pPr>
              <w:pStyle w:val="s1"/>
              <w:shd w:val="clear" w:color="auto" w:fill="FFFFFF"/>
              <w:spacing w:before="75" w:beforeAutospacing="0" w:after="75" w:afterAutospacing="0"/>
              <w:ind w:left="75" w:right="75"/>
            </w:pPr>
            <w:r w:rsidRPr="00BF1F9D">
              <w:t>Размещение объектов капитального строительства в целях обеспечения удовлетворения бытовых, социальных и духовных потребностей человека.</w:t>
            </w:r>
          </w:p>
          <w:p w14:paraId="6F3B4090" w14:textId="77777777" w:rsidR="00096169" w:rsidRPr="00BF1F9D" w:rsidRDefault="00096169" w:rsidP="00096169">
            <w:pPr>
              <w:pStyle w:val="s1"/>
              <w:shd w:val="clear" w:color="auto" w:fill="FFFFFF"/>
              <w:spacing w:before="0" w:beforeAutospacing="0" w:after="0" w:afterAutospacing="0"/>
              <w:ind w:left="75" w:right="75"/>
            </w:pPr>
            <w:r w:rsidRPr="00BF1F9D">
              <w:t>Содержание данного вида разрешенного использования включает в себя содержание видов разрешенного использования с </w:t>
            </w:r>
            <w:hyperlink r:id="rId16" w:anchor="block_1031" w:history="1">
              <w:r w:rsidRPr="00BF1F9D">
                <w:rPr>
                  <w:rStyle w:val="ac"/>
                  <w:color w:val="auto"/>
                </w:rPr>
                <w:t>кодами 3.1-3.10.2</w:t>
              </w:r>
            </w:hyperlink>
          </w:p>
          <w:p w14:paraId="0853EAF0" w14:textId="77777777" w:rsidR="00096169" w:rsidRPr="00BF1F9D" w:rsidRDefault="00096169" w:rsidP="00096169">
            <w:pPr>
              <w:rPr>
                <w:rFonts w:cs="Times New Roman"/>
                <w:sz w:val="24"/>
                <w:szCs w:val="24"/>
              </w:rPr>
            </w:pPr>
          </w:p>
        </w:tc>
        <w:tc>
          <w:tcPr>
            <w:tcW w:w="3115" w:type="dxa"/>
          </w:tcPr>
          <w:p w14:paraId="1668BA27" w14:textId="54EF91B8" w:rsidR="00096169" w:rsidRPr="00BF1F9D" w:rsidRDefault="00096169" w:rsidP="00096169">
            <w:pPr>
              <w:rPr>
                <w:rFonts w:cs="Times New Roman"/>
                <w:sz w:val="24"/>
                <w:szCs w:val="24"/>
              </w:rPr>
            </w:pPr>
            <w:r w:rsidRPr="00BF1F9D">
              <w:rPr>
                <w:rFonts w:cs="Times New Roman"/>
                <w:sz w:val="24"/>
                <w:szCs w:val="24"/>
              </w:rPr>
              <w:t>3</w:t>
            </w:r>
            <w:r w:rsidR="00F80009" w:rsidRPr="00BF1F9D">
              <w:rPr>
                <w:rFonts w:cs="Times New Roman"/>
                <w:sz w:val="24"/>
                <w:szCs w:val="24"/>
              </w:rPr>
              <w:t>.</w:t>
            </w:r>
            <w:r w:rsidRPr="00BF1F9D">
              <w:rPr>
                <w:rFonts w:cs="Times New Roman"/>
                <w:sz w:val="24"/>
                <w:szCs w:val="24"/>
              </w:rPr>
              <w:t>0</w:t>
            </w:r>
          </w:p>
        </w:tc>
      </w:tr>
      <w:tr w:rsidR="00BF1F9D" w:rsidRPr="00BF1F9D" w14:paraId="6883B18B" w14:textId="77777777" w:rsidTr="00430170">
        <w:tc>
          <w:tcPr>
            <w:tcW w:w="2547" w:type="dxa"/>
          </w:tcPr>
          <w:p w14:paraId="63D614AB" w14:textId="45E4A74C" w:rsidR="00096169" w:rsidRPr="00BF1F9D" w:rsidRDefault="00F80009" w:rsidP="00096169">
            <w:pPr>
              <w:rPr>
                <w:rFonts w:cs="Times New Roman"/>
                <w:sz w:val="24"/>
                <w:szCs w:val="24"/>
              </w:rPr>
            </w:pPr>
            <w:r w:rsidRPr="00BF1F9D">
              <w:rPr>
                <w:rFonts w:cs="Times New Roman"/>
                <w:sz w:val="24"/>
                <w:szCs w:val="24"/>
                <w:shd w:val="clear" w:color="auto" w:fill="FFFFFF"/>
              </w:rPr>
              <w:t>Образование и просвещение</w:t>
            </w:r>
          </w:p>
        </w:tc>
        <w:tc>
          <w:tcPr>
            <w:tcW w:w="3682" w:type="dxa"/>
          </w:tcPr>
          <w:p w14:paraId="26E3CF6C" w14:textId="0DE1DB1A" w:rsidR="00096169" w:rsidRPr="00BF1F9D" w:rsidRDefault="00F80009" w:rsidP="00096169">
            <w:pPr>
              <w:rPr>
                <w:rFonts w:cs="Times New Roman"/>
                <w:sz w:val="24"/>
                <w:szCs w:val="24"/>
              </w:rPr>
            </w:pPr>
            <w:r w:rsidRPr="00BF1F9D">
              <w:rPr>
                <w:rFonts w:cs="Times New Roman"/>
                <w:sz w:val="24"/>
                <w:szCs w:val="24"/>
                <w:shd w:val="clear" w:color="auto" w:fill="FFFFFF"/>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17" w:anchor="block_1351" w:history="1">
              <w:r w:rsidRPr="00BF1F9D">
                <w:rPr>
                  <w:rStyle w:val="ac"/>
                  <w:rFonts w:cs="Times New Roman"/>
                  <w:color w:val="auto"/>
                  <w:sz w:val="24"/>
                  <w:szCs w:val="24"/>
                  <w:shd w:val="clear" w:color="auto" w:fill="FFFFFF"/>
                </w:rPr>
                <w:t>кодами 3.5.1 - 3.5.2</w:t>
              </w:r>
            </w:hyperlink>
          </w:p>
        </w:tc>
        <w:tc>
          <w:tcPr>
            <w:tcW w:w="3115" w:type="dxa"/>
          </w:tcPr>
          <w:p w14:paraId="0C9919E9" w14:textId="06E6EF24" w:rsidR="00096169" w:rsidRPr="00BF1F9D" w:rsidRDefault="00F80009" w:rsidP="00096169">
            <w:pPr>
              <w:rPr>
                <w:rFonts w:cs="Times New Roman"/>
                <w:sz w:val="24"/>
                <w:szCs w:val="24"/>
              </w:rPr>
            </w:pPr>
            <w:r w:rsidRPr="00BF1F9D">
              <w:rPr>
                <w:rFonts w:cs="Times New Roman"/>
                <w:sz w:val="24"/>
                <w:szCs w:val="24"/>
              </w:rPr>
              <w:t>3.5</w:t>
            </w:r>
          </w:p>
        </w:tc>
      </w:tr>
      <w:tr w:rsidR="00F80009" w:rsidRPr="00BF1F9D" w14:paraId="79A8BB7D" w14:textId="77777777" w:rsidTr="00430170">
        <w:tc>
          <w:tcPr>
            <w:tcW w:w="2547" w:type="dxa"/>
          </w:tcPr>
          <w:p w14:paraId="5AEC0D80" w14:textId="21EC97A4" w:rsidR="00F80009" w:rsidRPr="00BF1F9D" w:rsidRDefault="00F80009" w:rsidP="00096169">
            <w:pPr>
              <w:rPr>
                <w:rFonts w:cs="Times New Roman"/>
                <w:sz w:val="24"/>
                <w:szCs w:val="24"/>
                <w:shd w:val="clear" w:color="auto" w:fill="FFFFFF"/>
              </w:rPr>
            </w:pPr>
            <w:r w:rsidRPr="00BF1F9D">
              <w:rPr>
                <w:rFonts w:cs="Times New Roman"/>
                <w:sz w:val="24"/>
                <w:szCs w:val="24"/>
                <w:shd w:val="clear" w:color="auto" w:fill="FFFFFF"/>
              </w:rPr>
              <w:t>Дошкольное, начальное и среднее общее образование</w:t>
            </w:r>
          </w:p>
        </w:tc>
        <w:tc>
          <w:tcPr>
            <w:tcW w:w="3682" w:type="dxa"/>
          </w:tcPr>
          <w:p w14:paraId="2CCEDC8A" w14:textId="3FC116F2" w:rsidR="00F80009" w:rsidRPr="00BF1F9D" w:rsidRDefault="00F80009" w:rsidP="00096169">
            <w:pPr>
              <w:rPr>
                <w:rFonts w:cs="Times New Roman"/>
                <w:sz w:val="24"/>
                <w:szCs w:val="24"/>
                <w:shd w:val="clear" w:color="auto" w:fill="FFFFFF"/>
              </w:rPr>
            </w:pPr>
            <w:r w:rsidRPr="00BF1F9D">
              <w:rPr>
                <w:rFonts w:cs="Times New Roman"/>
                <w:sz w:val="24"/>
                <w:szCs w:val="24"/>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115" w:type="dxa"/>
          </w:tcPr>
          <w:p w14:paraId="16EF6956" w14:textId="0A71A8AA" w:rsidR="00F80009" w:rsidRPr="00BF1F9D" w:rsidRDefault="00F80009" w:rsidP="00096169">
            <w:pPr>
              <w:rPr>
                <w:rFonts w:cs="Times New Roman"/>
                <w:sz w:val="24"/>
                <w:szCs w:val="24"/>
              </w:rPr>
            </w:pPr>
            <w:r w:rsidRPr="00BF1F9D">
              <w:rPr>
                <w:rFonts w:cs="Times New Roman"/>
                <w:sz w:val="24"/>
                <w:szCs w:val="24"/>
              </w:rPr>
              <w:t>3.5.1</w:t>
            </w:r>
          </w:p>
        </w:tc>
      </w:tr>
      <w:tr w:rsidR="00F80009" w:rsidRPr="00BF1F9D" w14:paraId="0FF91F27" w14:textId="77777777" w:rsidTr="00430170">
        <w:tc>
          <w:tcPr>
            <w:tcW w:w="2547" w:type="dxa"/>
          </w:tcPr>
          <w:p w14:paraId="36247112" w14:textId="0C222A7F" w:rsidR="00F80009" w:rsidRPr="00BF1F9D" w:rsidRDefault="00F80009" w:rsidP="00F80009">
            <w:pPr>
              <w:rPr>
                <w:rFonts w:cs="Times New Roman"/>
                <w:sz w:val="24"/>
                <w:szCs w:val="24"/>
                <w:shd w:val="clear" w:color="auto" w:fill="FFFFFF"/>
              </w:rPr>
            </w:pPr>
            <w:r w:rsidRPr="00BF1F9D">
              <w:rPr>
                <w:rFonts w:cs="Times New Roman"/>
                <w:sz w:val="24"/>
                <w:szCs w:val="24"/>
              </w:rPr>
              <w:lastRenderedPageBreak/>
              <w:t>Отдых (рекреация)</w:t>
            </w:r>
          </w:p>
        </w:tc>
        <w:tc>
          <w:tcPr>
            <w:tcW w:w="3682" w:type="dxa"/>
          </w:tcPr>
          <w:p w14:paraId="15C50FBF" w14:textId="77777777" w:rsidR="00F80009" w:rsidRPr="00BF1F9D" w:rsidRDefault="00F80009" w:rsidP="00F80009">
            <w:pPr>
              <w:pStyle w:val="s1"/>
              <w:spacing w:before="75" w:beforeAutospacing="0" w:after="75" w:afterAutospacing="0"/>
              <w:ind w:left="75" w:right="75"/>
              <w:jc w:val="center"/>
            </w:pPr>
            <w:r w:rsidRPr="00BF1F9D">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2F12A2E5" w14:textId="43F9E269" w:rsidR="00F80009" w:rsidRPr="00BF1F9D" w:rsidRDefault="00F80009" w:rsidP="00F80009">
            <w:pPr>
              <w:rPr>
                <w:rFonts w:cs="Times New Roman"/>
                <w:sz w:val="24"/>
                <w:szCs w:val="24"/>
                <w:shd w:val="clear" w:color="auto" w:fill="FFFFFF"/>
              </w:rPr>
            </w:pPr>
            <w:r w:rsidRPr="00BF1F9D">
              <w:rPr>
                <w:rFonts w:cs="Times New Roman"/>
                <w:sz w:val="24"/>
                <w:szCs w:val="24"/>
              </w:rPr>
              <w:t>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r:id="rId18" w:anchor="block_1051" w:history="1">
              <w:r w:rsidRPr="00BF1F9D">
                <w:rPr>
                  <w:rStyle w:val="ac"/>
                  <w:rFonts w:cs="Times New Roman"/>
                  <w:color w:val="auto"/>
                  <w:sz w:val="24"/>
                  <w:szCs w:val="24"/>
                </w:rPr>
                <w:t>кодами 5.1 - 5.5</w:t>
              </w:r>
            </w:hyperlink>
          </w:p>
        </w:tc>
        <w:tc>
          <w:tcPr>
            <w:tcW w:w="3115" w:type="dxa"/>
          </w:tcPr>
          <w:p w14:paraId="78FFFF7C" w14:textId="36F5A753" w:rsidR="00F80009" w:rsidRPr="00BF1F9D" w:rsidRDefault="00F80009" w:rsidP="00F80009">
            <w:pPr>
              <w:rPr>
                <w:rFonts w:cs="Times New Roman"/>
                <w:sz w:val="24"/>
                <w:szCs w:val="24"/>
              </w:rPr>
            </w:pPr>
            <w:r w:rsidRPr="00BF1F9D">
              <w:rPr>
                <w:rFonts w:cs="Times New Roman"/>
                <w:sz w:val="24"/>
                <w:szCs w:val="24"/>
              </w:rPr>
              <w:t>5.0</w:t>
            </w:r>
          </w:p>
        </w:tc>
      </w:tr>
      <w:tr w:rsidR="00F80009" w:rsidRPr="00BF1F9D" w14:paraId="383D214A" w14:textId="77777777" w:rsidTr="00430170">
        <w:tc>
          <w:tcPr>
            <w:tcW w:w="2547" w:type="dxa"/>
          </w:tcPr>
          <w:p w14:paraId="6BF32655" w14:textId="646FAFAF" w:rsidR="00F80009" w:rsidRPr="00BF1F9D" w:rsidRDefault="00F80009" w:rsidP="00F80009">
            <w:pPr>
              <w:rPr>
                <w:rFonts w:cs="Times New Roman"/>
                <w:sz w:val="24"/>
                <w:szCs w:val="24"/>
                <w:shd w:val="clear" w:color="auto" w:fill="FFFFFF"/>
              </w:rPr>
            </w:pPr>
            <w:r w:rsidRPr="00BF1F9D">
              <w:rPr>
                <w:rFonts w:cs="Times New Roman"/>
                <w:sz w:val="24"/>
                <w:szCs w:val="24"/>
              </w:rPr>
              <w:t>Спорт</w:t>
            </w:r>
          </w:p>
        </w:tc>
        <w:tc>
          <w:tcPr>
            <w:tcW w:w="3682" w:type="dxa"/>
          </w:tcPr>
          <w:p w14:paraId="6A127A98" w14:textId="2BB3A8BD" w:rsidR="00F80009" w:rsidRPr="00BF1F9D" w:rsidRDefault="00F80009" w:rsidP="00F80009">
            <w:pPr>
              <w:rPr>
                <w:rFonts w:cs="Times New Roman"/>
                <w:sz w:val="24"/>
                <w:szCs w:val="24"/>
                <w:shd w:val="clear" w:color="auto" w:fill="FFFFFF"/>
              </w:rPr>
            </w:pPr>
            <w:r w:rsidRPr="00BF1F9D">
              <w:rPr>
                <w:rFonts w:cs="Times New Roman"/>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9" w:anchor="block_1511" w:history="1">
              <w:r w:rsidRPr="00BF1F9D">
                <w:rPr>
                  <w:rStyle w:val="ac"/>
                  <w:rFonts w:cs="Times New Roman"/>
                  <w:color w:val="auto"/>
                  <w:sz w:val="24"/>
                  <w:szCs w:val="24"/>
                </w:rPr>
                <w:t>кодами 5.1.1 - 5.1.7</w:t>
              </w:r>
            </w:hyperlink>
          </w:p>
        </w:tc>
        <w:tc>
          <w:tcPr>
            <w:tcW w:w="3115" w:type="dxa"/>
          </w:tcPr>
          <w:p w14:paraId="61F612D3" w14:textId="404447E3" w:rsidR="00F80009" w:rsidRPr="00BF1F9D" w:rsidRDefault="00F80009" w:rsidP="00F80009">
            <w:pPr>
              <w:rPr>
                <w:rFonts w:cs="Times New Roman"/>
                <w:sz w:val="24"/>
                <w:szCs w:val="24"/>
              </w:rPr>
            </w:pPr>
            <w:r w:rsidRPr="00BF1F9D">
              <w:rPr>
                <w:rFonts w:cs="Times New Roman"/>
                <w:sz w:val="24"/>
                <w:szCs w:val="24"/>
              </w:rPr>
              <w:t>5.1</w:t>
            </w:r>
          </w:p>
        </w:tc>
      </w:tr>
    </w:tbl>
    <w:p w14:paraId="348E5F0B" w14:textId="77777777" w:rsidR="00430170" w:rsidRPr="00BF1F9D" w:rsidRDefault="00430170" w:rsidP="00430170"/>
    <w:p w14:paraId="51BF7B7A" w14:textId="77777777" w:rsidR="00204423" w:rsidRPr="00BF1F9D" w:rsidRDefault="00204423" w:rsidP="00204423">
      <w:pPr>
        <w:rPr>
          <w:i/>
          <w:iCs/>
          <w:u w:val="single"/>
        </w:rPr>
      </w:pPr>
      <w:r w:rsidRPr="00BF1F9D">
        <w:rPr>
          <w:i/>
          <w:iCs/>
          <w:u w:val="single"/>
        </w:rPr>
        <w:t>Статья 50.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14:paraId="019BD177" w14:textId="39F0C878" w:rsidR="00204423" w:rsidRPr="00BF1F9D" w:rsidRDefault="00204423" w:rsidP="00204423">
      <w:pPr>
        <w:rPr>
          <w:szCs w:val="28"/>
        </w:rPr>
      </w:pPr>
      <w:r w:rsidRPr="00BF1F9D">
        <w:rPr>
          <w:rFonts w:cs="Times New Roman"/>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w:t>
      </w:r>
    </w:p>
    <w:p w14:paraId="06F580A2" w14:textId="77777777" w:rsidR="007152DE" w:rsidRPr="00BF1F9D" w:rsidRDefault="007152DE" w:rsidP="00CE1F49">
      <w:pPr>
        <w:pStyle w:val="a8"/>
        <w:spacing w:line="360" w:lineRule="auto"/>
        <w:rPr>
          <w:rStyle w:val="9"/>
          <w:rFonts w:ascii="Times New Roman" w:hAnsi="Times New Roman" w:cs="Times New Roman"/>
          <w:szCs w:val="28"/>
        </w:rPr>
      </w:pPr>
    </w:p>
    <w:tbl>
      <w:tblPr>
        <w:tblStyle w:val="a7"/>
        <w:tblW w:w="0" w:type="auto"/>
        <w:tblLayout w:type="fixed"/>
        <w:tblLook w:val="04A0" w:firstRow="1" w:lastRow="0" w:firstColumn="1" w:lastColumn="0" w:noHBand="0" w:noVBand="1"/>
      </w:tblPr>
      <w:tblGrid>
        <w:gridCol w:w="704"/>
        <w:gridCol w:w="870"/>
        <w:gridCol w:w="1074"/>
        <w:gridCol w:w="1075"/>
        <w:gridCol w:w="1162"/>
        <w:gridCol w:w="1118"/>
        <w:gridCol w:w="1118"/>
        <w:gridCol w:w="1118"/>
        <w:gridCol w:w="1105"/>
      </w:tblGrid>
      <w:tr w:rsidR="00BF1F9D" w:rsidRPr="00BF1F9D" w14:paraId="01759AD6" w14:textId="77777777" w:rsidTr="00674E69">
        <w:tc>
          <w:tcPr>
            <w:tcW w:w="704" w:type="dxa"/>
          </w:tcPr>
          <w:p w14:paraId="4854A5CA" w14:textId="3CCF8F69" w:rsidR="00674E69" w:rsidRPr="00BF1F9D" w:rsidRDefault="00674E69" w:rsidP="00674E69">
            <w:pPr>
              <w:pStyle w:val="a8"/>
              <w:spacing w:line="360" w:lineRule="auto"/>
              <w:rPr>
                <w:rStyle w:val="9"/>
                <w:rFonts w:ascii="Times New Roman" w:hAnsi="Times New Roman" w:cs="Times New Roman"/>
                <w:b w:val="0"/>
                <w:bCs/>
                <w:sz w:val="24"/>
                <w:szCs w:val="24"/>
              </w:rPr>
            </w:pPr>
            <w:r w:rsidRPr="00BF1F9D">
              <w:rPr>
                <w:rFonts w:ascii="Times New Roman" w:hAnsi="Times New Roman" w:cs="Times New Roman"/>
                <w:b/>
                <w:bCs/>
                <w:sz w:val="24"/>
                <w:szCs w:val="24"/>
              </w:rPr>
              <w:t>Зона</w:t>
            </w:r>
          </w:p>
        </w:tc>
        <w:tc>
          <w:tcPr>
            <w:tcW w:w="870" w:type="dxa"/>
          </w:tcPr>
          <w:p w14:paraId="72691550" w14:textId="6DABAC30" w:rsidR="00674E69" w:rsidRPr="00BF1F9D" w:rsidRDefault="00674E69" w:rsidP="00674E69">
            <w:pPr>
              <w:pStyle w:val="a8"/>
              <w:spacing w:line="360" w:lineRule="auto"/>
              <w:rPr>
                <w:rStyle w:val="9"/>
                <w:rFonts w:ascii="Times New Roman" w:hAnsi="Times New Roman" w:cs="Times New Roman"/>
                <w:b w:val="0"/>
                <w:bCs/>
                <w:sz w:val="24"/>
                <w:szCs w:val="24"/>
              </w:rPr>
            </w:pPr>
            <w:r w:rsidRPr="00BF1F9D">
              <w:rPr>
                <w:rFonts w:ascii="Times New Roman" w:hAnsi="Times New Roman" w:cs="Times New Roman"/>
                <w:sz w:val="24"/>
                <w:szCs w:val="24"/>
              </w:rPr>
              <w:t>минимальная площадь земельного участка (га)</w:t>
            </w:r>
          </w:p>
        </w:tc>
        <w:tc>
          <w:tcPr>
            <w:tcW w:w="1074" w:type="dxa"/>
          </w:tcPr>
          <w:p w14:paraId="4463A396" w14:textId="1AC169C8" w:rsidR="00674E69" w:rsidRPr="00BF1F9D" w:rsidRDefault="00674E69" w:rsidP="00674E69">
            <w:pPr>
              <w:pStyle w:val="a8"/>
              <w:spacing w:line="360" w:lineRule="auto"/>
              <w:rPr>
                <w:rStyle w:val="9"/>
                <w:rFonts w:ascii="Times New Roman" w:hAnsi="Times New Roman" w:cs="Times New Roman"/>
                <w:b w:val="0"/>
                <w:bCs/>
                <w:sz w:val="24"/>
                <w:szCs w:val="24"/>
              </w:rPr>
            </w:pPr>
            <w:r w:rsidRPr="00BF1F9D">
              <w:rPr>
                <w:rFonts w:ascii="Times New Roman" w:hAnsi="Times New Roman" w:cs="Times New Roman"/>
                <w:sz w:val="24"/>
                <w:szCs w:val="24"/>
              </w:rPr>
              <w:t>максимальная площадь земельного участка (га)</w:t>
            </w:r>
          </w:p>
        </w:tc>
        <w:tc>
          <w:tcPr>
            <w:tcW w:w="1075" w:type="dxa"/>
          </w:tcPr>
          <w:p w14:paraId="7401C56F" w14:textId="77777777" w:rsidR="00674E69" w:rsidRPr="00BF1F9D" w:rsidRDefault="00674E69" w:rsidP="00674E69">
            <w:pPr>
              <w:contextualSpacing/>
              <w:jc w:val="center"/>
              <w:rPr>
                <w:rFonts w:cs="Times New Roman"/>
                <w:sz w:val="24"/>
                <w:szCs w:val="24"/>
              </w:rPr>
            </w:pPr>
            <w:r w:rsidRPr="00BF1F9D">
              <w:rPr>
                <w:rFonts w:cs="Times New Roman"/>
                <w:sz w:val="24"/>
                <w:szCs w:val="24"/>
              </w:rPr>
              <w:t>ширина участка по лицевой границе, м</w:t>
            </w:r>
          </w:p>
          <w:p w14:paraId="3D877F58" w14:textId="03001BB4" w:rsidR="00674E69" w:rsidRPr="00BF1F9D" w:rsidRDefault="00674E69" w:rsidP="00674E69">
            <w:pPr>
              <w:pStyle w:val="a8"/>
              <w:spacing w:line="360" w:lineRule="auto"/>
              <w:rPr>
                <w:rStyle w:val="9"/>
                <w:rFonts w:ascii="Times New Roman" w:hAnsi="Times New Roman" w:cs="Times New Roman"/>
                <w:b w:val="0"/>
                <w:bCs/>
                <w:sz w:val="24"/>
                <w:szCs w:val="24"/>
              </w:rPr>
            </w:pPr>
            <w:r w:rsidRPr="00BF1F9D">
              <w:rPr>
                <w:rFonts w:ascii="Times New Roman" w:hAnsi="Times New Roman" w:cs="Times New Roman"/>
                <w:sz w:val="24"/>
                <w:szCs w:val="24"/>
              </w:rPr>
              <w:t>минимальная/максимальная</w:t>
            </w:r>
          </w:p>
        </w:tc>
        <w:tc>
          <w:tcPr>
            <w:tcW w:w="1162" w:type="dxa"/>
          </w:tcPr>
          <w:p w14:paraId="704C0382" w14:textId="77777777" w:rsidR="00674E69" w:rsidRPr="00BF1F9D" w:rsidRDefault="00674E69" w:rsidP="00674E69">
            <w:pPr>
              <w:contextualSpacing/>
              <w:jc w:val="center"/>
              <w:rPr>
                <w:rFonts w:cs="Times New Roman"/>
                <w:sz w:val="24"/>
                <w:szCs w:val="24"/>
              </w:rPr>
            </w:pPr>
            <w:r w:rsidRPr="00BF1F9D">
              <w:rPr>
                <w:rFonts w:cs="Times New Roman"/>
                <w:sz w:val="24"/>
                <w:szCs w:val="24"/>
              </w:rPr>
              <w:t>ширина участка по глубине, м</w:t>
            </w:r>
          </w:p>
          <w:p w14:paraId="122D223F" w14:textId="2F2F95A7" w:rsidR="00674E69" w:rsidRPr="00BF1F9D" w:rsidRDefault="00674E69" w:rsidP="00674E69">
            <w:pPr>
              <w:pStyle w:val="a8"/>
              <w:spacing w:line="360" w:lineRule="auto"/>
              <w:rPr>
                <w:rStyle w:val="9"/>
                <w:rFonts w:ascii="Times New Roman" w:hAnsi="Times New Roman" w:cs="Times New Roman"/>
                <w:b w:val="0"/>
                <w:bCs/>
                <w:sz w:val="24"/>
                <w:szCs w:val="24"/>
              </w:rPr>
            </w:pPr>
            <w:r w:rsidRPr="00BF1F9D">
              <w:rPr>
                <w:rFonts w:ascii="Times New Roman" w:hAnsi="Times New Roman" w:cs="Times New Roman"/>
                <w:sz w:val="24"/>
                <w:szCs w:val="24"/>
              </w:rPr>
              <w:t>минимальная/максимальная</w:t>
            </w:r>
          </w:p>
        </w:tc>
        <w:tc>
          <w:tcPr>
            <w:tcW w:w="1118" w:type="dxa"/>
          </w:tcPr>
          <w:p w14:paraId="6887851B" w14:textId="6D354447" w:rsidR="00674E69" w:rsidRPr="00BF1F9D" w:rsidRDefault="00674E69" w:rsidP="00674E69">
            <w:pPr>
              <w:pStyle w:val="a8"/>
              <w:spacing w:line="360" w:lineRule="auto"/>
              <w:rPr>
                <w:rStyle w:val="9"/>
                <w:rFonts w:ascii="Times New Roman" w:hAnsi="Times New Roman" w:cs="Times New Roman"/>
                <w:b w:val="0"/>
                <w:bCs/>
                <w:sz w:val="24"/>
                <w:szCs w:val="24"/>
              </w:rPr>
            </w:pPr>
            <w:r w:rsidRPr="00BF1F9D">
              <w:rPr>
                <w:rFonts w:ascii="Times New Roman" w:hAnsi="Times New Roman" w:cs="Times New Roman"/>
                <w:sz w:val="24"/>
                <w:szCs w:val="24"/>
              </w:rPr>
              <w:t>максимальное количество наземных полных этажей</w:t>
            </w:r>
          </w:p>
        </w:tc>
        <w:tc>
          <w:tcPr>
            <w:tcW w:w="1118" w:type="dxa"/>
          </w:tcPr>
          <w:p w14:paraId="320A3BD2" w14:textId="4271E9DA" w:rsidR="00674E69" w:rsidRPr="00BF1F9D" w:rsidRDefault="00674E69" w:rsidP="00674E69">
            <w:pPr>
              <w:pStyle w:val="a8"/>
              <w:spacing w:line="360" w:lineRule="auto"/>
              <w:rPr>
                <w:rStyle w:val="9"/>
                <w:rFonts w:ascii="Times New Roman" w:hAnsi="Times New Roman" w:cs="Times New Roman"/>
                <w:b w:val="0"/>
                <w:bCs/>
                <w:sz w:val="24"/>
                <w:szCs w:val="24"/>
              </w:rPr>
            </w:pPr>
            <w:r w:rsidRPr="00BF1F9D">
              <w:rPr>
                <w:rFonts w:ascii="Times New Roman" w:hAnsi="Times New Roman" w:cs="Times New Roman"/>
                <w:sz w:val="24"/>
                <w:szCs w:val="24"/>
              </w:rPr>
              <w:t>минимальный отступ от красной линии (м)</w:t>
            </w:r>
          </w:p>
        </w:tc>
        <w:tc>
          <w:tcPr>
            <w:tcW w:w="1118" w:type="dxa"/>
          </w:tcPr>
          <w:p w14:paraId="4DA5A70D" w14:textId="5526EB55" w:rsidR="00674E69" w:rsidRPr="00BF1F9D" w:rsidRDefault="00674E69" w:rsidP="00674E69">
            <w:pPr>
              <w:pStyle w:val="a8"/>
              <w:spacing w:line="360" w:lineRule="auto"/>
              <w:rPr>
                <w:rStyle w:val="9"/>
                <w:rFonts w:ascii="Times New Roman" w:hAnsi="Times New Roman" w:cs="Times New Roman"/>
                <w:b w:val="0"/>
                <w:bCs/>
                <w:sz w:val="24"/>
                <w:szCs w:val="24"/>
              </w:rPr>
            </w:pPr>
            <w:r w:rsidRPr="00BF1F9D">
              <w:rPr>
                <w:rFonts w:ascii="Times New Roman" w:hAnsi="Times New Roman" w:cs="Times New Roman"/>
                <w:sz w:val="24"/>
                <w:szCs w:val="24"/>
              </w:rPr>
              <w:t>максимальный коэффициент застройки (%)</w:t>
            </w:r>
          </w:p>
        </w:tc>
        <w:tc>
          <w:tcPr>
            <w:tcW w:w="1105" w:type="dxa"/>
          </w:tcPr>
          <w:p w14:paraId="67068DAA" w14:textId="2D1B7621" w:rsidR="00674E69" w:rsidRPr="00BF1F9D" w:rsidRDefault="00674E69" w:rsidP="00674E69">
            <w:pPr>
              <w:pStyle w:val="a8"/>
              <w:spacing w:line="360" w:lineRule="auto"/>
              <w:rPr>
                <w:rStyle w:val="9"/>
                <w:rFonts w:ascii="Times New Roman" w:hAnsi="Times New Roman" w:cs="Times New Roman"/>
                <w:b w:val="0"/>
                <w:bCs/>
                <w:sz w:val="24"/>
                <w:szCs w:val="24"/>
              </w:rPr>
            </w:pPr>
            <w:r w:rsidRPr="00BF1F9D">
              <w:rPr>
                <w:rFonts w:ascii="Times New Roman" w:hAnsi="Times New Roman" w:cs="Times New Roman"/>
                <w:sz w:val="24"/>
                <w:szCs w:val="24"/>
              </w:rPr>
              <w:t>максимальная площадь гаража (кв.м.)</w:t>
            </w:r>
          </w:p>
        </w:tc>
      </w:tr>
      <w:tr w:rsidR="00BF1F9D" w:rsidRPr="00BF1F9D" w14:paraId="7BB6AF79" w14:textId="77777777" w:rsidTr="00674E69">
        <w:tc>
          <w:tcPr>
            <w:tcW w:w="704" w:type="dxa"/>
          </w:tcPr>
          <w:p w14:paraId="17C1C2AF" w14:textId="2C5C6B07" w:rsidR="00204423" w:rsidRPr="00BF1F9D" w:rsidRDefault="00204423" w:rsidP="00204423">
            <w:pPr>
              <w:pStyle w:val="a8"/>
              <w:spacing w:line="360" w:lineRule="auto"/>
              <w:rPr>
                <w:rStyle w:val="9"/>
                <w:rFonts w:ascii="Times New Roman" w:hAnsi="Times New Roman" w:cs="Times New Roman"/>
                <w:sz w:val="24"/>
                <w:szCs w:val="24"/>
              </w:rPr>
            </w:pPr>
            <w:r w:rsidRPr="00BF1F9D">
              <w:rPr>
                <w:rFonts w:ascii="Times New Roman" w:hAnsi="Times New Roman" w:cs="Times New Roman"/>
                <w:sz w:val="24"/>
                <w:szCs w:val="24"/>
              </w:rPr>
              <w:t>1</w:t>
            </w:r>
          </w:p>
        </w:tc>
        <w:tc>
          <w:tcPr>
            <w:tcW w:w="870" w:type="dxa"/>
          </w:tcPr>
          <w:p w14:paraId="7F567D3A" w14:textId="7082B74B" w:rsidR="00204423" w:rsidRPr="00BF1F9D" w:rsidRDefault="00204423" w:rsidP="00204423">
            <w:pPr>
              <w:pStyle w:val="a8"/>
              <w:spacing w:line="360" w:lineRule="auto"/>
              <w:rPr>
                <w:rStyle w:val="9"/>
                <w:rFonts w:ascii="Times New Roman" w:hAnsi="Times New Roman" w:cs="Times New Roman"/>
                <w:sz w:val="24"/>
                <w:szCs w:val="24"/>
              </w:rPr>
            </w:pPr>
            <w:r w:rsidRPr="00BF1F9D">
              <w:rPr>
                <w:rFonts w:ascii="Times New Roman" w:hAnsi="Times New Roman" w:cs="Times New Roman"/>
                <w:sz w:val="24"/>
                <w:szCs w:val="24"/>
              </w:rPr>
              <w:t>2</w:t>
            </w:r>
          </w:p>
        </w:tc>
        <w:tc>
          <w:tcPr>
            <w:tcW w:w="1074" w:type="dxa"/>
          </w:tcPr>
          <w:p w14:paraId="340F149E" w14:textId="61BEAA96" w:rsidR="00204423" w:rsidRPr="00BF1F9D" w:rsidRDefault="00204423" w:rsidP="00204423">
            <w:pPr>
              <w:pStyle w:val="a8"/>
              <w:spacing w:line="360" w:lineRule="auto"/>
              <w:rPr>
                <w:rStyle w:val="9"/>
                <w:rFonts w:ascii="Times New Roman" w:hAnsi="Times New Roman" w:cs="Times New Roman"/>
                <w:sz w:val="24"/>
                <w:szCs w:val="24"/>
              </w:rPr>
            </w:pPr>
            <w:r w:rsidRPr="00BF1F9D">
              <w:rPr>
                <w:rFonts w:ascii="Times New Roman" w:hAnsi="Times New Roman" w:cs="Times New Roman"/>
                <w:sz w:val="24"/>
                <w:szCs w:val="24"/>
              </w:rPr>
              <w:t>3</w:t>
            </w:r>
          </w:p>
        </w:tc>
        <w:tc>
          <w:tcPr>
            <w:tcW w:w="1075" w:type="dxa"/>
          </w:tcPr>
          <w:p w14:paraId="4196BAE7" w14:textId="6AA31D86" w:rsidR="00204423" w:rsidRPr="00BF1F9D" w:rsidRDefault="00204423" w:rsidP="00204423">
            <w:pPr>
              <w:pStyle w:val="a8"/>
              <w:spacing w:line="360" w:lineRule="auto"/>
              <w:rPr>
                <w:rStyle w:val="9"/>
                <w:rFonts w:ascii="Times New Roman" w:hAnsi="Times New Roman" w:cs="Times New Roman"/>
                <w:sz w:val="24"/>
                <w:szCs w:val="24"/>
              </w:rPr>
            </w:pPr>
            <w:r w:rsidRPr="00BF1F9D">
              <w:rPr>
                <w:rFonts w:ascii="Times New Roman" w:hAnsi="Times New Roman" w:cs="Times New Roman"/>
                <w:sz w:val="24"/>
                <w:szCs w:val="24"/>
              </w:rPr>
              <w:t>4</w:t>
            </w:r>
          </w:p>
        </w:tc>
        <w:tc>
          <w:tcPr>
            <w:tcW w:w="1162" w:type="dxa"/>
          </w:tcPr>
          <w:p w14:paraId="4E8D1106" w14:textId="0EB08024" w:rsidR="00204423" w:rsidRPr="00BF1F9D" w:rsidRDefault="00204423" w:rsidP="00204423">
            <w:pPr>
              <w:pStyle w:val="a8"/>
              <w:spacing w:line="360" w:lineRule="auto"/>
              <w:rPr>
                <w:rStyle w:val="9"/>
                <w:rFonts w:ascii="Times New Roman" w:hAnsi="Times New Roman" w:cs="Times New Roman"/>
                <w:sz w:val="24"/>
                <w:szCs w:val="24"/>
              </w:rPr>
            </w:pPr>
            <w:r w:rsidRPr="00BF1F9D">
              <w:rPr>
                <w:rFonts w:ascii="Times New Roman" w:hAnsi="Times New Roman" w:cs="Times New Roman"/>
                <w:sz w:val="24"/>
                <w:szCs w:val="24"/>
              </w:rPr>
              <w:t>5</w:t>
            </w:r>
          </w:p>
        </w:tc>
        <w:tc>
          <w:tcPr>
            <w:tcW w:w="1118" w:type="dxa"/>
          </w:tcPr>
          <w:p w14:paraId="14D2FC9B" w14:textId="24308C1E" w:rsidR="00204423" w:rsidRPr="00BF1F9D" w:rsidRDefault="00204423" w:rsidP="00204423">
            <w:pPr>
              <w:pStyle w:val="a8"/>
              <w:spacing w:line="360" w:lineRule="auto"/>
              <w:rPr>
                <w:rStyle w:val="9"/>
                <w:rFonts w:ascii="Times New Roman" w:hAnsi="Times New Roman" w:cs="Times New Roman"/>
                <w:sz w:val="24"/>
                <w:szCs w:val="24"/>
              </w:rPr>
            </w:pPr>
            <w:r w:rsidRPr="00BF1F9D">
              <w:rPr>
                <w:rFonts w:ascii="Times New Roman" w:hAnsi="Times New Roman" w:cs="Times New Roman"/>
                <w:sz w:val="24"/>
                <w:szCs w:val="24"/>
              </w:rPr>
              <w:t>6</w:t>
            </w:r>
          </w:p>
        </w:tc>
        <w:tc>
          <w:tcPr>
            <w:tcW w:w="1118" w:type="dxa"/>
          </w:tcPr>
          <w:p w14:paraId="7D318F96" w14:textId="757C26B9" w:rsidR="00204423" w:rsidRPr="00BF1F9D" w:rsidRDefault="00204423" w:rsidP="00204423">
            <w:pPr>
              <w:pStyle w:val="a8"/>
              <w:spacing w:line="360" w:lineRule="auto"/>
              <w:rPr>
                <w:rStyle w:val="9"/>
                <w:rFonts w:ascii="Times New Roman" w:hAnsi="Times New Roman" w:cs="Times New Roman"/>
                <w:sz w:val="24"/>
                <w:szCs w:val="24"/>
              </w:rPr>
            </w:pPr>
            <w:r w:rsidRPr="00BF1F9D">
              <w:rPr>
                <w:rFonts w:ascii="Times New Roman" w:hAnsi="Times New Roman" w:cs="Times New Roman"/>
                <w:sz w:val="24"/>
                <w:szCs w:val="24"/>
              </w:rPr>
              <w:t>7</w:t>
            </w:r>
          </w:p>
        </w:tc>
        <w:tc>
          <w:tcPr>
            <w:tcW w:w="1118" w:type="dxa"/>
          </w:tcPr>
          <w:p w14:paraId="715E600E" w14:textId="36E68084" w:rsidR="00204423" w:rsidRPr="00BF1F9D" w:rsidRDefault="00204423" w:rsidP="00204423">
            <w:pPr>
              <w:pStyle w:val="a8"/>
              <w:spacing w:line="360" w:lineRule="auto"/>
              <w:rPr>
                <w:rStyle w:val="9"/>
                <w:rFonts w:ascii="Times New Roman" w:hAnsi="Times New Roman" w:cs="Times New Roman"/>
                <w:sz w:val="24"/>
                <w:szCs w:val="24"/>
              </w:rPr>
            </w:pPr>
            <w:r w:rsidRPr="00BF1F9D">
              <w:rPr>
                <w:rFonts w:ascii="Times New Roman" w:hAnsi="Times New Roman" w:cs="Times New Roman"/>
                <w:sz w:val="24"/>
                <w:szCs w:val="24"/>
              </w:rPr>
              <w:t>8</w:t>
            </w:r>
          </w:p>
        </w:tc>
        <w:tc>
          <w:tcPr>
            <w:tcW w:w="1105" w:type="dxa"/>
          </w:tcPr>
          <w:p w14:paraId="4C97EEF3" w14:textId="43DD24CA" w:rsidR="00204423" w:rsidRPr="00BF1F9D" w:rsidRDefault="00204423" w:rsidP="00204423">
            <w:pPr>
              <w:pStyle w:val="a8"/>
              <w:spacing w:line="360" w:lineRule="auto"/>
              <w:rPr>
                <w:rStyle w:val="9"/>
                <w:rFonts w:ascii="Times New Roman" w:hAnsi="Times New Roman" w:cs="Times New Roman"/>
                <w:sz w:val="24"/>
                <w:szCs w:val="24"/>
              </w:rPr>
            </w:pPr>
            <w:r w:rsidRPr="00BF1F9D">
              <w:rPr>
                <w:rFonts w:ascii="Times New Roman" w:hAnsi="Times New Roman" w:cs="Times New Roman"/>
                <w:sz w:val="24"/>
                <w:szCs w:val="24"/>
              </w:rPr>
              <w:t>9</w:t>
            </w:r>
          </w:p>
        </w:tc>
      </w:tr>
      <w:tr w:rsidR="00BF1F9D" w:rsidRPr="00BF1F9D" w14:paraId="0AFAFF2E" w14:textId="77777777" w:rsidTr="00674E69">
        <w:tc>
          <w:tcPr>
            <w:tcW w:w="704" w:type="dxa"/>
          </w:tcPr>
          <w:p w14:paraId="2A76B4F0" w14:textId="1E1D7EB6" w:rsidR="00674E69" w:rsidRPr="00BF1F9D" w:rsidRDefault="00674E69" w:rsidP="00674E69">
            <w:pPr>
              <w:pStyle w:val="a8"/>
              <w:spacing w:line="360" w:lineRule="auto"/>
              <w:rPr>
                <w:rStyle w:val="9"/>
                <w:rFonts w:ascii="Times New Roman" w:hAnsi="Times New Roman" w:cs="Times New Roman"/>
                <w:sz w:val="24"/>
                <w:szCs w:val="24"/>
              </w:rPr>
            </w:pPr>
            <w:r w:rsidRPr="00BF1F9D">
              <w:rPr>
                <w:rFonts w:ascii="Times New Roman" w:hAnsi="Times New Roman" w:cs="Times New Roman"/>
                <w:b/>
                <w:sz w:val="24"/>
                <w:szCs w:val="24"/>
              </w:rPr>
              <w:lastRenderedPageBreak/>
              <w:t>ЖМ</w:t>
            </w:r>
          </w:p>
        </w:tc>
        <w:tc>
          <w:tcPr>
            <w:tcW w:w="870" w:type="dxa"/>
          </w:tcPr>
          <w:p w14:paraId="270817F5" w14:textId="6C92C3F0" w:rsidR="00674E69" w:rsidRPr="00BF1F9D" w:rsidRDefault="00674E69" w:rsidP="00674E69">
            <w:pPr>
              <w:pStyle w:val="a8"/>
              <w:spacing w:line="360" w:lineRule="auto"/>
              <w:rPr>
                <w:rStyle w:val="9"/>
                <w:rFonts w:ascii="Times New Roman" w:hAnsi="Times New Roman" w:cs="Times New Roman"/>
                <w:sz w:val="24"/>
                <w:szCs w:val="24"/>
              </w:rPr>
            </w:pPr>
            <w:r w:rsidRPr="00BF1F9D">
              <w:rPr>
                <w:rFonts w:ascii="Times New Roman" w:hAnsi="Times New Roman" w:cs="Times New Roman"/>
                <w:b/>
                <w:i/>
                <w:sz w:val="24"/>
                <w:szCs w:val="24"/>
              </w:rPr>
              <w:t>0,05</w:t>
            </w:r>
          </w:p>
        </w:tc>
        <w:tc>
          <w:tcPr>
            <w:tcW w:w="1074" w:type="dxa"/>
          </w:tcPr>
          <w:p w14:paraId="7C8BD164" w14:textId="5573B464" w:rsidR="00674E69" w:rsidRPr="00BF1F9D" w:rsidRDefault="00674E69" w:rsidP="00674E69">
            <w:pPr>
              <w:pStyle w:val="a8"/>
              <w:spacing w:line="360" w:lineRule="auto"/>
              <w:rPr>
                <w:rStyle w:val="9"/>
                <w:rFonts w:ascii="Times New Roman" w:hAnsi="Times New Roman" w:cs="Times New Roman"/>
                <w:sz w:val="24"/>
                <w:szCs w:val="24"/>
              </w:rPr>
            </w:pPr>
            <w:r w:rsidRPr="00BF1F9D">
              <w:rPr>
                <w:rFonts w:ascii="Times New Roman" w:hAnsi="Times New Roman" w:cs="Times New Roman"/>
                <w:b/>
                <w:i/>
                <w:sz w:val="24"/>
                <w:szCs w:val="24"/>
              </w:rPr>
              <w:t>НР</w:t>
            </w:r>
          </w:p>
        </w:tc>
        <w:tc>
          <w:tcPr>
            <w:tcW w:w="1075" w:type="dxa"/>
          </w:tcPr>
          <w:p w14:paraId="1AECDCCC" w14:textId="52DC30E0" w:rsidR="00674E69" w:rsidRPr="00BF1F9D" w:rsidRDefault="00674E69" w:rsidP="00674E69">
            <w:pPr>
              <w:pStyle w:val="a8"/>
              <w:spacing w:line="360" w:lineRule="auto"/>
              <w:rPr>
                <w:rStyle w:val="9"/>
                <w:rFonts w:ascii="Times New Roman" w:hAnsi="Times New Roman" w:cs="Times New Roman"/>
                <w:sz w:val="24"/>
                <w:szCs w:val="24"/>
              </w:rPr>
            </w:pPr>
            <w:r w:rsidRPr="00BF1F9D">
              <w:rPr>
                <w:rFonts w:ascii="Times New Roman" w:hAnsi="Times New Roman" w:cs="Times New Roman"/>
                <w:sz w:val="24"/>
                <w:szCs w:val="24"/>
              </w:rPr>
              <w:t>15/30</w:t>
            </w:r>
          </w:p>
        </w:tc>
        <w:tc>
          <w:tcPr>
            <w:tcW w:w="1162" w:type="dxa"/>
          </w:tcPr>
          <w:p w14:paraId="0BDF2E24" w14:textId="644BE554" w:rsidR="00674E69" w:rsidRPr="00BF1F9D" w:rsidRDefault="00674E69" w:rsidP="00674E69">
            <w:pPr>
              <w:pStyle w:val="a8"/>
              <w:spacing w:line="360" w:lineRule="auto"/>
              <w:rPr>
                <w:rStyle w:val="9"/>
                <w:rFonts w:ascii="Times New Roman" w:hAnsi="Times New Roman" w:cs="Times New Roman"/>
                <w:sz w:val="24"/>
                <w:szCs w:val="24"/>
              </w:rPr>
            </w:pPr>
            <w:r w:rsidRPr="00BF1F9D">
              <w:rPr>
                <w:rFonts w:ascii="Times New Roman" w:hAnsi="Times New Roman" w:cs="Times New Roman"/>
                <w:sz w:val="24"/>
                <w:szCs w:val="24"/>
              </w:rPr>
              <w:t>30/100</w:t>
            </w:r>
          </w:p>
        </w:tc>
        <w:tc>
          <w:tcPr>
            <w:tcW w:w="1118" w:type="dxa"/>
          </w:tcPr>
          <w:p w14:paraId="0BF9DF1E" w14:textId="4EA9AD31" w:rsidR="00674E69" w:rsidRPr="00BF1F9D" w:rsidRDefault="00674E69" w:rsidP="00674E69">
            <w:pPr>
              <w:pStyle w:val="a8"/>
              <w:spacing w:line="360" w:lineRule="auto"/>
              <w:rPr>
                <w:rStyle w:val="9"/>
                <w:rFonts w:ascii="Times New Roman" w:hAnsi="Times New Roman" w:cs="Times New Roman"/>
                <w:sz w:val="24"/>
                <w:szCs w:val="24"/>
              </w:rPr>
            </w:pPr>
            <w:r w:rsidRPr="00BF1F9D">
              <w:rPr>
                <w:rFonts w:ascii="Times New Roman" w:hAnsi="Times New Roman" w:cs="Times New Roman"/>
                <w:sz w:val="24"/>
                <w:szCs w:val="24"/>
              </w:rPr>
              <w:t>3</w:t>
            </w:r>
          </w:p>
        </w:tc>
        <w:tc>
          <w:tcPr>
            <w:tcW w:w="1118" w:type="dxa"/>
          </w:tcPr>
          <w:p w14:paraId="0BF132AE" w14:textId="5E661D4C" w:rsidR="00674E69" w:rsidRPr="00BF1F9D" w:rsidRDefault="00674E69" w:rsidP="00674E69">
            <w:pPr>
              <w:pStyle w:val="a8"/>
              <w:spacing w:line="360" w:lineRule="auto"/>
              <w:rPr>
                <w:rStyle w:val="9"/>
                <w:rFonts w:ascii="Times New Roman" w:hAnsi="Times New Roman" w:cs="Times New Roman"/>
                <w:sz w:val="24"/>
                <w:szCs w:val="24"/>
              </w:rPr>
            </w:pPr>
            <w:r w:rsidRPr="00BF1F9D">
              <w:rPr>
                <w:rFonts w:ascii="Times New Roman" w:hAnsi="Times New Roman" w:cs="Times New Roman"/>
                <w:sz w:val="24"/>
                <w:szCs w:val="24"/>
              </w:rPr>
              <w:t>5</w:t>
            </w:r>
          </w:p>
        </w:tc>
        <w:tc>
          <w:tcPr>
            <w:tcW w:w="1118" w:type="dxa"/>
          </w:tcPr>
          <w:p w14:paraId="3F31FA34" w14:textId="0E7EC70D" w:rsidR="00674E69" w:rsidRPr="00BF1F9D" w:rsidRDefault="00674E69" w:rsidP="00674E69">
            <w:pPr>
              <w:pStyle w:val="a8"/>
              <w:spacing w:line="360" w:lineRule="auto"/>
              <w:rPr>
                <w:rStyle w:val="9"/>
                <w:rFonts w:ascii="Times New Roman" w:hAnsi="Times New Roman" w:cs="Times New Roman"/>
                <w:sz w:val="24"/>
                <w:szCs w:val="24"/>
              </w:rPr>
            </w:pPr>
            <w:r w:rsidRPr="00BF1F9D">
              <w:rPr>
                <w:rFonts w:ascii="Times New Roman" w:hAnsi="Times New Roman" w:cs="Times New Roman"/>
                <w:sz w:val="24"/>
                <w:szCs w:val="24"/>
              </w:rPr>
              <w:t>40</w:t>
            </w:r>
          </w:p>
        </w:tc>
        <w:tc>
          <w:tcPr>
            <w:tcW w:w="1105" w:type="dxa"/>
          </w:tcPr>
          <w:p w14:paraId="7B58712F" w14:textId="30A6FA6A" w:rsidR="00674E69" w:rsidRPr="00BF1F9D" w:rsidRDefault="00674E69" w:rsidP="00674E69">
            <w:pPr>
              <w:pStyle w:val="a8"/>
              <w:spacing w:line="360" w:lineRule="auto"/>
              <w:rPr>
                <w:rStyle w:val="9"/>
                <w:rFonts w:ascii="Times New Roman" w:hAnsi="Times New Roman" w:cs="Times New Roman"/>
                <w:sz w:val="24"/>
                <w:szCs w:val="24"/>
              </w:rPr>
            </w:pPr>
            <w:r w:rsidRPr="00BF1F9D">
              <w:rPr>
                <w:rFonts w:ascii="Times New Roman" w:hAnsi="Times New Roman" w:cs="Times New Roman"/>
                <w:sz w:val="24"/>
                <w:szCs w:val="24"/>
              </w:rPr>
              <w:t>50</w:t>
            </w:r>
          </w:p>
        </w:tc>
      </w:tr>
      <w:tr w:rsidR="00BF1F9D" w:rsidRPr="00BF1F9D" w14:paraId="23F035AD" w14:textId="77777777" w:rsidTr="00674E69">
        <w:tc>
          <w:tcPr>
            <w:tcW w:w="704" w:type="dxa"/>
          </w:tcPr>
          <w:p w14:paraId="730DC5E9" w14:textId="107DD972" w:rsidR="00674E69" w:rsidRPr="00BF1F9D" w:rsidRDefault="00674E69" w:rsidP="00674E69">
            <w:pPr>
              <w:jc w:val="center"/>
              <w:rPr>
                <w:rFonts w:cs="Times New Roman"/>
                <w:sz w:val="24"/>
                <w:szCs w:val="24"/>
              </w:rPr>
            </w:pPr>
            <w:r w:rsidRPr="00BF1F9D">
              <w:rPr>
                <w:rFonts w:cs="Times New Roman"/>
                <w:b/>
                <w:sz w:val="24"/>
                <w:szCs w:val="24"/>
              </w:rPr>
              <w:t>ЖБ</w:t>
            </w:r>
          </w:p>
        </w:tc>
        <w:tc>
          <w:tcPr>
            <w:tcW w:w="870" w:type="dxa"/>
          </w:tcPr>
          <w:p w14:paraId="726E81EA" w14:textId="470BAC80" w:rsidR="00674E69" w:rsidRPr="00BF1F9D" w:rsidRDefault="00674E69" w:rsidP="00674E69">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0,01</w:t>
            </w:r>
          </w:p>
        </w:tc>
        <w:tc>
          <w:tcPr>
            <w:tcW w:w="1074" w:type="dxa"/>
          </w:tcPr>
          <w:p w14:paraId="147ADB08" w14:textId="25E58C49" w:rsidR="00674E69" w:rsidRPr="00BF1F9D" w:rsidRDefault="00674E69" w:rsidP="00674E69">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0,04</w:t>
            </w:r>
          </w:p>
        </w:tc>
        <w:tc>
          <w:tcPr>
            <w:tcW w:w="1075" w:type="dxa"/>
          </w:tcPr>
          <w:p w14:paraId="48318079" w14:textId="72438191" w:rsidR="00674E69" w:rsidRPr="00BF1F9D" w:rsidRDefault="00674E69" w:rsidP="00674E69">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6/12</w:t>
            </w:r>
          </w:p>
        </w:tc>
        <w:tc>
          <w:tcPr>
            <w:tcW w:w="1162" w:type="dxa"/>
          </w:tcPr>
          <w:p w14:paraId="2E1A6F22" w14:textId="22CE8898" w:rsidR="00674E69" w:rsidRPr="00BF1F9D" w:rsidRDefault="00674E69" w:rsidP="00674E69">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8/33</w:t>
            </w:r>
          </w:p>
        </w:tc>
        <w:tc>
          <w:tcPr>
            <w:tcW w:w="1118" w:type="dxa"/>
          </w:tcPr>
          <w:p w14:paraId="472648A3" w14:textId="685AFEDE" w:rsidR="00674E69" w:rsidRPr="00BF1F9D" w:rsidRDefault="00674E69" w:rsidP="00674E69">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3</w:t>
            </w:r>
          </w:p>
        </w:tc>
        <w:tc>
          <w:tcPr>
            <w:tcW w:w="1118" w:type="dxa"/>
          </w:tcPr>
          <w:p w14:paraId="22BD7487" w14:textId="05F067B7" w:rsidR="00674E69" w:rsidRPr="00BF1F9D" w:rsidRDefault="00674E69" w:rsidP="00674E69">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6</w:t>
            </w:r>
          </w:p>
        </w:tc>
        <w:tc>
          <w:tcPr>
            <w:tcW w:w="1118" w:type="dxa"/>
          </w:tcPr>
          <w:p w14:paraId="592C1451" w14:textId="72C77B85" w:rsidR="00674E69" w:rsidRPr="00BF1F9D" w:rsidRDefault="00674E69" w:rsidP="00674E69">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20</w:t>
            </w:r>
          </w:p>
        </w:tc>
        <w:tc>
          <w:tcPr>
            <w:tcW w:w="1105" w:type="dxa"/>
          </w:tcPr>
          <w:p w14:paraId="0B1446E3" w14:textId="69DA8551" w:rsidR="00674E69" w:rsidRPr="00BF1F9D" w:rsidRDefault="00674E69" w:rsidP="00674E69">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РПН</w:t>
            </w:r>
          </w:p>
        </w:tc>
      </w:tr>
      <w:tr w:rsidR="00BF1F9D" w:rsidRPr="00BF1F9D" w14:paraId="17BF4EAF" w14:textId="77777777" w:rsidTr="00674E69">
        <w:tc>
          <w:tcPr>
            <w:tcW w:w="704" w:type="dxa"/>
          </w:tcPr>
          <w:p w14:paraId="651ED177" w14:textId="702C42F1" w:rsidR="00674E69" w:rsidRPr="00BF1F9D" w:rsidRDefault="00674E69" w:rsidP="00674E69">
            <w:pPr>
              <w:jc w:val="center"/>
              <w:rPr>
                <w:rFonts w:cs="Times New Roman"/>
                <w:sz w:val="24"/>
                <w:szCs w:val="24"/>
              </w:rPr>
            </w:pPr>
            <w:r w:rsidRPr="00BF1F9D">
              <w:rPr>
                <w:rFonts w:cs="Times New Roman"/>
                <w:b/>
                <w:sz w:val="24"/>
                <w:szCs w:val="24"/>
              </w:rPr>
              <w:t>ОД</w:t>
            </w:r>
          </w:p>
        </w:tc>
        <w:tc>
          <w:tcPr>
            <w:tcW w:w="870" w:type="dxa"/>
          </w:tcPr>
          <w:p w14:paraId="6A56AC07" w14:textId="6D1104DE" w:rsidR="00674E69" w:rsidRPr="00BF1F9D" w:rsidRDefault="00674E69" w:rsidP="00674E69">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0,06</w:t>
            </w:r>
          </w:p>
        </w:tc>
        <w:tc>
          <w:tcPr>
            <w:tcW w:w="1074" w:type="dxa"/>
          </w:tcPr>
          <w:p w14:paraId="1A1274AB" w14:textId="40F4B973" w:rsidR="00674E69" w:rsidRPr="00BF1F9D" w:rsidRDefault="00674E69" w:rsidP="00674E69">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НР</w:t>
            </w:r>
          </w:p>
        </w:tc>
        <w:tc>
          <w:tcPr>
            <w:tcW w:w="1075" w:type="dxa"/>
          </w:tcPr>
          <w:p w14:paraId="51127BB8" w14:textId="077B53E9" w:rsidR="00674E69" w:rsidRPr="00BF1F9D" w:rsidRDefault="00674E69" w:rsidP="00674E69">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10/НР</w:t>
            </w:r>
          </w:p>
        </w:tc>
        <w:tc>
          <w:tcPr>
            <w:tcW w:w="1162" w:type="dxa"/>
          </w:tcPr>
          <w:p w14:paraId="4D211324" w14:textId="214ED109" w:rsidR="00674E69" w:rsidRPr="00BF1F9D" w:rsidRDefault="00674E69" w:rsidP="00674E69">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21,5/НР</w:t>
            </w:r>
          </w:p>
        </w:tc>
        <w:tc>
          <w:tcPr>
            <w:tcW w:w="1118" w:type="dxa"/>
          </w:tcPr>
          <w:p w14:paraId="08E828FE" w14:textId="67B6135E" w:rsidR="00674E69" w:rsidRPr="00BF1F9D" w:rsidRDefault="00674E69" w:rsidP="00674E69">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4</w:t>
            </w:r>
          </w:p>
        </w:tc>
        <w:tc>
          <w:tcPr>
            <w:tcW w:w="1118" w:type="dxa"/>
          </w:tcPr>
          <w:p w14:paraId="4D7954BD" w14:textId="4F11F9D4" w:rsidR="00674E69" w:rsidRPr="00BF1F9D" w:rsidRDefault="00674E69" w:rsidP="00674E69">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6</w:t>
            </w:r>
          </w:p>
        </w:tc>
        <w:tc>
          <w:tcPr>
            <w:tcW w:w="1118" w:type="dxa"/>
          </w:tcPr>
          <w:p w14:paraId="42B4C6E7" w14:textId="7FAA1D71" w:rsidR="00674E69" w:rsidRPr="00BF1F9D" w:rsidRDefault="00674E69" w:rsidP="00674E69">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60</w:t>
            </w:r>
          </w:p>
        </w:tc>
        <w:tc>
          <w:tcPr>
            <w:tcW w:w="1105" w:type="dxa"/>
          </w:tcPr>
          <w:p w14:paraId="2C3F6981" w14:textId="3C3879AD" w:rsidR="00674E69" w:rsidRPr="00BF1F9D" w:rsidRDefault="00674E69" w:rsidP="00674E69">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НР</w:t>
            </w:r>
          </w:p>
        </w:tc>
      </w:tr>
      <w:tr w:rsidR="00BF1F9D" w:rsidRPr="00BF1F9D" w14:paraId="79594F1C" w14:textId="77777777" w:rsidTr="00674E69">
        <w:tc>
          <w:tcPr>
            <w:tcW w:w="704" w:type="dxa"/>
          </w:tcPr>
          <w:p w14:paraId="332644B8" w14:textId="2692DEFA" w:rsidR="00674E69" w:rsidRPr="00BF1F9D" w:rsidRDefault="00674E69" w:rsidP="00674E69">
            <w:pPr>
              <w:jc w:val="center"/>
              <w:rPr>
                <w:rFonts w:cs="Times New Roman"/>
                <w:b/>
                <w:sz w:val="24"/>
                <w:szCs w:val="24"/>
              </w:rPr>
            </w:pPr>
            <w:r w:rsidRPr="00BF1F9D">
              <w:rPr>
                <w:rFonts w:cs="Times New Roman"/>
                <w:b/>
                <w:sz w:val="24"/>
                <w:szCs w:val="24"/>
              </w:rPr>
              <w:t>РР</w:t>
            </w:r>
          </w:p>
        </w:tc>
        <w:tc>
          <w:tcPr>
            <w:tcW w:w="870" w:type="dxa"/>
          </w:tcPr>
          <w:p w14:paraId="5E271FB5" w14:textId="6B80E3DA" w:rsidR="00674E69" w:rsidRPr="00BF1F9D" w:rsidRDefault="00674E69" w:rsidP="00674E69">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0,05</w:t>
            </w:r>
          </w:p>
        </w:tc>
        <w:tc>
          <w:tcPr>
            <w:tcW w:w="1074" w:type="dxa"/>
          </w:tcPr>
          <w:p w14:paraId="1DF84CEE" w14:textId="4AB20387" w:rsidR="00674E69" w:rsidRPr="00BF1F9D" w:rsidRDefault="00674E69" w:rsidP="00674E69">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НР</w:t>
            </w:r>
          </w:p>
        </w:tc>
        <w:tc>
          <w:tcPr>
            <w:tcW w:w="1075" w:type="dxa"/>
          </w:tcPr>
          <w:p w14:paraId="59AC08B2" w14:textId="2A3E2A16" w:rsidR="00674E69" w:rsidRPr="00BF1F9D" w:rsidRDefault="00674E69" w:rsidP="00674E69">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10/НР</w:t>
            </w:r>
          </w:p>
        </w:tc>
        <w:tc>
          <w:tcPr>
            <w:tcW w:w="1162" w:type="dxa"/>
          </w:tcPr>
          <w:p w14:paraId="37D68462" w14:textId="2DE151E1" w:rsidR="00674E69" w:rsidRPr="00BF1F9D" w:rsidRDefault="00674E69" w:rsidP="00674E69">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10/50</w:t>
            </w:r>
          </w:p>
        </w:tc>
        <w:tc>
          <w:tcPr>
            <w:tcW w:w="1118" w:type="dxa"/>
          </w:tcPr>
          <w:p w14:paraId="3BA176C6" w14:textId="380EEDF2" w:rsidR="00674E69" w:rsidRPr="00BF1F9D" w:rsidRDefault="00674E69" w:rsidP="00674E69">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2</w:t>
            </w:r>
          </w:p>
        </w:tc>
        <w:tc>
          <w:tcPr>
            <w:tcW w:w="1118" w:type="dxa"/>
          </w:tcPr>
          <w:p w14:paraId="3C56553C" w14:textId="2FCB2226" w:rsidR="00674E69" w:rsidRPr="00BF1F9D" w:rsidRDefault="00674E69" w:rsidP="00674E69">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6</w:t>
            </w:r>
          </w:p>
        </w:tc>
        <w:tc>
          <w:tcPr>
            <w:tcW w:w="1118" w:type="dxa"/>
          </w:tcPr>
          <w:p w14:paraId="5710A754" w14:textId="1EE9DF5A" w:rsidR="00674E69" w:rsidRPr="00BF1F9D" w:rsidRDefault="00674E69" w:rsidP="00674E69">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60</w:t>
            </w:r>
          </w:p>
        </w:tc>
        <w:tc>
          <w:tcPr>
            <w:tcW w:w="1105" w:type="dxa"/>
          </w:tcPr>
          <w:p w14:paraId="34F014C3" w14:textId="0D2A477B" w:rsidR="00674E69" w:rsidRPr="00BF1F9D" w:rsidRDefault="00674E69" w:rsidP="00674E69">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НР</w:t>
            </w:r>
          </w:p>
        </w:tc>
      </w:tr>
    </w:tbl>
    <w:p w14:paraId="6A437077" w14:textId="2F59317A" w:rsidR="00204423" w:rsidRPr="00BF1F9D" w:rsidRDefault="00204423" w:rsidP="00CE1F49">
      <w:pPr>
        <w:pStyle w:val="a8"/>
        <w:spacing w:line="360" w:lineRule="auto"/>
        <w:rPr>
          <w:rStyle w:val="9"/>
          <w:rFonts w:ascii="Times New Roman" w:hAnsi="Times New Roman" w:cs="Times New Roman"/>
          <w:szCs w:val="28"/>
        </w:rPr>
      </w:pPr>
    </w:p>
    <w:p w14:paraId="27ABC033" w14:textId="77777777" w:rsidR="00674E69" w:rsidRPr="00BF1F9D" w:rsidRDefault="00674E69" w:rsidP="00674E69">
      <w:pPr>
        <w:rPr>
          <w:rFonts w:cs="Times New Roman"/>
          <w:b/>
          <w:sz w:val="24"/>
          <w:szCs w:val="24"/>
          <w:u w:val="single"/>
        </w:rPr>
      </w:pPr>
      <w:r w:rsidRPr="00BF1F9D">
        <w:rPr>
          <w:rFonts w:cs="Times New Roman"/>
          <w:b/>
          <w:sz w:val="24"/>
          <w:szCs w:val="24"/>
          <w:u w:val="single"/>
        </w:rPr>
        <w:t>Условные обозначения:</w:t>
      </w:r>
    </w:p>
    <w:p w14:paraId="02F93634" w14:textId="77777777" w:rsidR="00674E69" w:rsidRPr="00BF1F9D" w:rsidRDefault="00674E69" w:rsidP="00674E69">
      <w:pPr>
        <w:pStyle w:val="ConsPlusNormal"/>
        <w:widowControl/>
        <w:ind w:firstLine="0"/>
        <w:contextualSpacing/>
        <w:rPr>
          <w:rFonts w:ascii="Times New Roman" w:hAnsi="Times New Roman" w:cs="Times New Roman"/>
          <w:sz w:val="24"/>
          <w:szCs w:val="24"/>
        </w:rPr>
      </w:pPr>
      <w:r w:rsidRPr="00BF1F9D">
        <w:rPr>
          <w:rFonts w:ascii="Times New Roman" w:hAnsi="Times New Roman" w:cs="Times New Roman"/>
          <w:sz w:val="24"/>
          <w:szCs w:val="24"/>
        </w:rPr>
        <w:tab/>
      </w:r>
      <w:r w:rsidRPr="00BF1F9D">
        <w:rPr>
          <w:rFonts w:ascii="Times New Roman" w:hAnsi="Times New Roman" w:cs="Times New Roman"/>
          <w:sz w:val="24"/>
          <w:szCs w:val="24"/>
        </w:rPr>
        <w:tab/>
        <w:t>«</w:t>
      </w:r>
      <w:r w:rsidRPr="00BF1F9D">
        <w:rPr>
          <w:rFonts w:ascii="Times New Roman" w:hAnsi="Times New Roman" w:cs="Times New Roman"/>
          <w:b/>
          <w:sz w:val="24"/>
          <w:szCs w:val="24"/>
        </w:rPr>
        <w:t>НР</w:t>
      </w:r>
      <w:r w:rsidRPr="00BF1F9D">
        <w:rPr>
          <w:rFonts w:ascii="Times New Roman" w:hAnsi="Times New Roman" w:cs="Times New Roman"/>
          <w:sz w:val="24"/>
          <w:szCs w:val="24"/>
        </w:rPr>
        <w:t>» - не регламентируется</w:t>
      </w:r>
    </w:p>
    <w:p w14:paraId="2DA11BEB" w14:textId="77777777" w:rsidR="00674E69" w:rsidRPr="00BF1F9D" w:rsidRDefault="00674E69" w:rsidP="00674E69">
      <w:pPr>
        <w:pStyle w:val="ConsPlusNormal"/>
        <w:widowControl/>
        <w:ind w:left="708" w:firstLine="708"/>
        <w:contextualSpacing/>
        <w:rPr>
          <w:rFonts w:ascii="Times New Roman" w:hAnsi="Times New Roman" w:cs="Times New Roman"/>
          <w:sz w:val="24"/>
          <w:szCs w:val="24"/>
        </w:rPr>
      </w:pPr>
      <w:r w:rsidRPr="00BF1F9D">
        <w:rPr>
          <w:rFonts w:ascii="Times New Roman" w:hAnsi="Times New Roman" w:cs="Times New Roman"/>
          <w:sz w:val="24"/>
          <w:szCs w:val="24"/>
        </w:rPr>
        <w:t>«</w:t>
      </w:r>
      <w:r w:rsidRPr="00BF1F9D">
        <w:rPr>
          <w:rFonts w:ascii="Times New Roman" w:hAnsi="Times New Roman" w:cs="Times New Roman"/>
          <w:b/>
          <w:sz w:val="24"/>
          <w:szCs w:val="24"/>
        </w:rPr>
        <w:t>РПН</w:t>
      </w:r>
      <w:r w:rsidRPr="00BF1F9D">
        <w:rPr>
          <w:rFonts w:ascii="Times New Roman" w:hAnsi="Times New Roman" w:cs="Times New Roman"/>
          <w:sz w:val="24"/>
          <w:szCs w:val="24"/>
        </w:rPr>
        <w:t>» - регламентируется нормами противопожарной безопасности</w:t>
      </w:r>
    </w:p>
    <w:p w14:paraId="18B8D49A" w14:textId="77777777" w:rsidR="00674E69" w:rsidRPr="00BF1F9D" w:rsidRDefault="00674E69" w:rsidP="00674E69">
      <w:pPr>
        <w:pStyle w:val="ConsPlusNormal"/>
        <w:widowControl/>
        <w:ind w:left="708" w:firstLine="708"/>
        <w:contextualSpacing/>
        <w:rPr>
          <w:rFonts w:ascii="Times New Roman" w:hAnsi="Times New Roman" w:cs="Times New Roman"/>
          <w:sz w:val="24"/>
          <w:szCs w:val="24"/>
        </w:rPr>
      </w:pPr>
      <w:r w:rsidRPr="00BF1F9D">
        <w:rPr>
          <w:rFonts w:ascii="Times New Roman" w:hAnsi="Times New Roman" w:cs="Times New Roman"/>
          <w:sz w:val="24"/>
          <w:szCs w:val="24"/>
        </w:rPr>
        <w:t>«</w:t>
      </w:r>
      <w:r w:rsidRPr="00BF1F9D">
        <w:rPr>
          <w:rFonts w:ascii="Times New Roman" w:hAnsi="Times New Roman" w:cs="Times New Roman"/>
          <w:b/>
          <w:sz w:val="24"/>
          <w:szCs w:val="24"/>
        </w:rPr>
        <w:t>ПП и ПМ</w:t>
      </w:r>
      <w:r w:rsidRPr="00BF1F9D">
        <w:rPr>
          <w:rFonts w:ascii="Times New Roman" w:hAnsi="Times New Roman" w:cs="Times New Roman"/>
          <w:sz w:val="24"/>
          <w:szCs w:val="24"/>
        </w:rPr>
        <w:t>» - предельные параметры устанавливаются в соответствии с проектом планировки и межевания в зависимости от принятого типа застройки</w:t>
      </w:r>
    </w:p>
    <w:p w14:paraId="05C0D457" w14:textId="77777777" w:rsidR="00674E69" w:rsidRPr="00BF1F9D" w:rsidRDefault="00674E69" w:rsidP="00674E69">
      <w:pPr>
        <w:pStyle w:val="ConsPlusNormal"/>
        <w:widowControl/>
        <w:ind w:left="708" w:firstLine="708"/>
        <w:contextualSpacing/>
        <w:rPr>
          <w:rFonts w:ascii="Times New Roman" w:hAnsi="Times New Roman" w:cs="Times New Roman"/>
          <w:sz w:val="24"/>
          <w:szCs w:val="24"/>
        </w:rPr>
      </w:pPr>
      <w:r w:rsidRPr="00BF1F9D">
        <w:rPr>
          <w:rFonts w:ascii="Times New Roman" w:hAnsi="Times New Roman" w:cs="Times New Roman"/>
          <w:sz w:val="24"/>
          <w:szCs w:val="24"/>
        </w:rPr>
        <w:t>«</w:t>
      </w:r>
      <w:r w:rsidRPr="00BF1F9D">
        <w:rPr>
          <w:rFonts w:ascii="Times New Roman" w:hAnsi="Times New Roman" w:cs="Times New Roman"/>
          <w:b/>
          <w:sz w:val="24"/>
          <w:szCs w:val="24"/>
        </w:rPr>
        <w:t>-</w:t>
      </w:r>
      <w:r w:rsidRPr="00BF1F9D">
        <w:rPr>
          <w:rFonts w:ascii="Times New Roman" w:hAnsi="Times New Roman" w:cs="Times New Roman"/>
          <w:sz w:val="24"/>
          <w:szCs w:val="24"/>
        </w:rPr>
        <w:t>» - предельные параметры не устанавливаются</w:t>
      </w:r>
    </w:p>
    <w:p w14:paraId="0BCBE20D" w14:textId="77777777" w:rsidR="00674E69" w:rsidRPr="00BF1F9D" w:rsidRDefault="00674E69" w:rsidP="00CE1F49">
      <w:pPr>
        <w:pStyle w:val="a8"/>
        <w:spacing w:line="360" w:lineRule="auto"/>
        <w:rPr>
          <w:rStyle w:val="9"/>
          <w:rFonts w:ascii="Times New Roman" w:hAnsi="Times New Roman" w:cs="Times New Roman"/>
          <w:szCs w:val="28"/>
        </w:rPr>
      </w:pPr>
    </w:p>
    <w:p w14:paraId="33C925A3" w14:textId="77777777" w:rsidR="00096169" w:rsidRPr="00BF1F9D" w:rsidRDefault="00096169" w:rsidP="00CE1F49">
      <w:pPr>
        <w:pStyle w:val="a8"/>
        <w:spacing w:line="360" w:lineRule="auto"/>
        <w:rPr>
          <w:rStyle w:val="9"/>
          <w:rFonts w:ascii="Times New Roman" w:hAnsi="Times New Roman" w:cs="Times New Roman"/>
          <w:szCs w:val="28"/>
        </w:rPr>
      </w:pPr>
    </w:p>
    <w:p w14:paraId="230B501B" w14:textId="77777777" w:rsidR="00096169" w:rsidRPr="00BF1F9D" w:rsidRDefault="00096169" w:rsidP="00CE1F49">
      <w:pPr>
        <w:pStyle w:val="a8"/>
        <w:spacing w:line="360" w:lineRule="auto"/>
        <w:rPr>
          <w:rStyle w:val="9"/>
          <w:rFonts w:ascii="Times New Roman" w:hAnsi="Times New Roman" w:cs="Times New Roman"/>
          <w:szCs w:val="28"/>
        </w:rPr>
      </w:pPr>
    </w:p>
    <w:p w14:paraId="720D827B" w14:textId="69DE67A2" w:rsidR="007D7BF4" w:rsidRPr="00BF1F9D" w:rsidRDefault="007D7BF4" w:rsidP="00677798">
      <w:pPr>
        <w:pStyle w:val="a8"/>
        <w:spacing w:line="360" w:lineRule="auto"/>
        <w:ind w:firstLine="709"/>
        <w:rPr>
          <w:rStyle w:val="9"/>
          <w:rFonts w:ascii="Times New Roman" w:hAnsi="Times New Roman" w:cs="Times New Roman"/>
          <w:szCs w:val="28"/>
        </w:rPr>
      </w:pPr>
      <w:r w:rsidRPr="00BF1F9D">
        <w:rPr>
          <w:rStyle w:val="9"/>
          <w:rFonts w:ascii="Times New Roman" w:hAnsi="Times New Roman" w:cs="Times New Roman"/>
          <w:szCs w:val="28"/>
        </w:rPr>
        <w:t>2.3 Обоснование определения границ зон планируемого размещения объектов жилого назначения.</w:t>
      </w:r>
    </w:p>
    <w:p w14:paraId="1685A805" w14:textId="442224DF" w:rsidR="007D7BF4" w:rsidRPr="00BF1F9D" w:rsidRDefault="007D7BF4" w:rsidP="00096169">
      <w:pPr>
        <w:pStyle w:val="a8"/>
        <w:spacing w:line="360" w:lineRule="auto"/>
        <w:ind w:firstLine="709"/>
        <w:rPr>
          <w:rFonts w:ascii="Times New Roman" w:hAnsi="Times New Roman" w:cs="Times New Roman"/>
          <w:sz w:val="28"/>
          <w:szCs w:val="28"/>
        </w:rPr>
      </w:pPr>
      <w:r w:rsidRPr="00BF1F9D">
        <w:rPr>
          <w:rFonts w:ascii="Times New Roman" w:hAnsi="Times New Roman" w:cs="Times New Roman"/>
          <w:sz w:val="28"/>
          <w:szCs w:val="28"/>
        </w:rPr>
        <w:t xml:space="preserve">Количество формируемых участков для жилищного строительства – </w:t>
      </w:r>
      <w:r w:rsidR="00674E69" w:rsidRPr="00BF1F9D">
        <w:rPr>
          <w:rFonts w:ascii="Times New Roman" w:hAnsi="Times New Roman" w:cs="Times New Roman"/>
          <w:sz w:val="28"/>
          <w:szCs w:val="28"/>
        </w:rPr>
        <w:t>234</w:t>
      </w:r>
      <w:r w:rsidRPr="00BF1F9D">
        <w:rPr>
          <w:rFonts w:ascii="Times New Roman" w:hAnsi="Times New Roman" w:cs="Times New Roman"/>
          <w:sz w:val="28"/>
          <w:szCs w:val="28"/>
        </w:rPr>
        <w:t>.</w:t>
      </w:r>
    </w:p>
    <w:tbl>
      <w:tblPr>
        <w:tblStyle w:val="a7"/>
        <w:tblW w:w="0" w:type="auto"/>
        <w:tblLook w:val="04A0" w:firstRow="1" w:lastRow="0" w:firstColumn="1" w:lastColumn="0" w:noHBand="0" w:noVBand="1"/>
      </w:tblPr>
      <w:tblGrid>
        <w:gridCol w:w="473"/>
        <w:gridCol w:w="1029"/>
        <w:gridCol w:w="2216"/>
        <w:gridCol w:w="1451"/>
        <w:gridCol w:w="1508"/>
        <w:gridCol w:w="1430"/>
        <w:gridCol w:w="1237"/>
      </w:tblGrid>
      <w:tr w:rsidR="00BF1F9D" w:rsidRPr="00BF1F9D" w14:paraId="748ECD66" w14:textId="77777777" w:rsidTr="00674E69">
        <w:tc>
          <w:tcPr>
            <w:tcW w:w="473" w:type="dxa"/>
          </w:tcPr>
          <w:p w14:paraId="6F207239" w14:textId="749AE111" w:rsidR="007D7BF4" w:rsidRPr="00BF1F9D" w:rsidRDefault="00C42ECA" w:rsidP="00677798">
            <w:pPr>
              <w:pStyle w:val="a8"/>
              <w:spacing w:line="360" w:lineRule="auto"/>
              <w:rPr>
                <w:rFonts w:ascii="Times New Roman" w:hAnsi="Times New Roman" w:cs="Times New Roman"/>
                <w:sz w:val="28"/>
                <w:szCs w:val="28"/>
              </w:rPr>
            </w:pPr>
            <w:r w:rsidRPr="00BF1F9D">
              <w:rPr>
                <w:rFonts w:ascii="Times New Roman" w:hAnsi="Times New Roman" w:cs="Times New Roman"/>
                <w:sz w:val="28"/>
                <w:szCs w:val="28"/>
              </w:rPr>
              <w:t>№</w:t>
            </w:r>
          </w:p>
        </w:tc>
        <w:tc>
          <w:tcPr>
            <w:tcW w:w="1031" w:type="dxa"/>
          </w:tcPr>
          <w:p w14:paraId="4ACADAE9" w14:textId="4754F15E" w:rsidR="007D7BF4" w:rsidRPr="00BF1F9D" w:rsidRDefault="00C42ECA" w:rsidP="00677798">
            <w:pPr>
              <w:pStyle w:val="a8"/>
              <w:spacing w:line="360" w:lineRule="auto"/>
              <w:rPr>
                <w:rFonts w:ascii="Times New Roman" w:hAnsi="Times New Roman" w:cs="Times New Roman"/>
                <w:sz w:val="28"/>
                <w:szCs w:val="28"/>
              </w:rPr>
            </w:pPr>
            <w:r w:rsidRPr="00BF1F9D">
              <w:rPr>
                <w:rFonts w:ascii="Times New Roman" w:hAnsi="Times New Roman" w:cs="Times New Roman"/>
                <w:sz w:val="28"/>
                <w:szCs w:val="28"/>
              </w:rPr>
              <w:t>Адрес</w:t>
            </w:r>
          </w:p>
        </w:tc>
        <w:tc>
          <w:tcPr>
            <w:tcW w:w="2223" w:type="dxa"/>
          </w:tcPr>
          <w:p w14:paraId="633CED31" w14:textId="2398FE7C" w:rsidR="007D7BF4" w:rsidRPr="00BF1F9D" w:rsidRDefault="00C42ECA" w:rsidP="00677798">
            <w:pPr>
              <w:pStyle w:val="a8"/>
              <w:spacing w:line="360" w:lineRule="auto"/>
              <w:rPr>
                <w:rFonts w:ascii="Times New Roman" w:hAnsi="Times New Roman" w:cs="Times New Roman"/>
                <w:sz w:val="28"/>
                <w:szCs w:val="28"/>
              </w:rPr>
            </w:pPr>
            <w:r w:rsidRPr="00BF1F9D">
              <w:rPr>
                <w:rFonts w:ascii="Times New Roman" w:hAnsi="Times New Roman" w:cs="Times New Roman"/>
                <w:sz w:val="28"/>
                <w:szCs w:val="28"/>
              </w:rPr>
              <w:t>Наименование объектов капитального строительства</w:t>
            </w:r>
          </w:p>
        </w:tc>
        <w:tc>
          <w:tcPr>
            <w:tcW w:w="1455" w:type="dxa"/>
          </w:tcPr>
          <w:p w14:paraId="336454C2" w14:textId="41E475C7" w:rsidR="007D7BF4" w:rsidRPr="00BF1F9D" w:rsidRDefault="00C42ECA" w:rsidP="00677798">
            <w:pPr>
              <w:pStyle w:val="a8"/>
              <w:spacing w:line="360" w:lineRule="auto"/>
              <w:rPr>
                <w:rFonts w:ascii="Times New Roman" w:hAnsi="Times New Roman" w:cs="Times New Roman"/>
                <w:sz w:val="28"/>
                <w:szCs w:val="28"/>
              </w:rPr>
            </w:pPr>
            <w:r w:rsidRPr="00BF1F9D">
              <w:rPr>
                <w:rFonts w:ascii="Times New Roman" w:hAnsi="Times New Roman" w:cs="Times New Roman"/>
                <w:sz w:val="28"/>
                <w:szCs w:val="28"/>
              </w:rPr>
              <w:t>Этажность</w:t>
            </w:r>
          </w:p>
        </w:tc>
        <w:tc>
          <w:tcPr>
            <w:tcW w:w="1513" w:type="dxa"/>
          </w:tcPr>
          <w:p w14:paraId="2B1455CB" w14:textId="1829795A" w:rsidR="007D7BF4" w:rsidRPr="00BF1F9D" w:rsidRDefault="00C42ECA" w:rsidP="00677798">
            <w:pPr>
              <w:pStyle w:val="a8"/>
              <w:spacing w:line="360" w:lineRule="auto"/>
              <w:rPr>
                <w:rFonts w:ascii="Times New Roman" w:hAnsi="Times New Roman" w:cs="Times New Roman"/>
                <w:sz w:val="28"/>
                <w:szCs w:val="28"/>
              </w:rPr>
            </w:pPr>
            <w:r w:rsidRPr="00BF1F9D">
              <w:rPr>
                <w:rFonts w:ascii="Times New Roman" w:hAnsi="Times New Roman" w:cs="Times New Roman"/>
                <w:sz w:val="28"/>
                <w:szCs w:val="28"/>
              </w:rPr>
              <w:t>Расчетное количество человек</w:t>
            </w:r>
            <w:r w:rsidR="005E0593" w:rsidRPr="00BF1F9D">
              <w:rPr>
                <w:rFonts w:ascii="Times New Roman" w:hAnsi="Times New Roman" w:cs="Times New Roman"/>
                <w:sz w:val="28"/>
                <w:szCs w:val="28"/>
              </w:rPr>
              <w:t xml:space="preserve"> на участок</w:t>
            </w:r>
          </w:p>
        </w:tc>
        <w:tc>
          <w:tcPr>
            <w:tcW w:w="1434" w:type="dxa"/>
          </w:tcPr>
          <w:p w14:paraId="462C12E1" w14:textId="681F2743" w:rsidR="007D7BF4" w:rsidRPr="00BF1F9D" w:rsidRDefault="00C42ECA" w:rsidP="00677798">
            <w:pPr>
              <w:pStyle w:val="a8"/>
              <w:spacing w:line="360" w:lineRule="auto"/>
              <w:rPr>
                <w:rFonts w:ascii="Times New Roman" w:hAnsi="Times New Roman" w:cs="Times New Roman"/>
                <w:sz w:val="28"/>
                <w:szCs w:val="28"/>
              </w:rPr>
            </w:pPr>
            <w:r w:rsidRPr="00BF1F9D">
              <w:rPr>
                <w:rFonts w:ascii="Times New Roman" w:hAnsi="Times New Roman" w:cs="Times New Roman"/>
                <w:sz w:val="28"/>
                <w:szCs w:val="28"/>
              </w:rPr>
              <w:t>Площадь застройки, м2</w:t>
            </w:r>
          </w:p>
        </w:tc>
        <w:tc>
          <w:tcPr>
            <w:tcW w:w="1215" w:type="dxa"/>
          </w:tcPr>
          <w:p w14:paraId="23DD1C2E" w14:textId="4118BE58" w:rsidR="007D7BF4" w:rsidRPr="00BF1F9D" w:rsidRDefault="00C42ECA" w:rsidP="00677798">
            <w:pPr>
              <w:pStyle w:val="a8"/>
              <w:spacing w:line="360" w:lineRule="auto"/>
              <w:rPr>
                <w:rFonts w:ascii="Times New Roman" w:hAnsi="Times New Roman" w:cs="Times New Roman"/>
                <w:sz w:val="28"/>
                <w:szCs w:val="28"/>
              </w:rPr>
            </w:pPr>
            <w:r w:rsidRPr="00BF1F9D">
              <w:rPr>
                <w:rFonts w:ascii="Times New Roman" w:hAnsi="Times New Roman" w:cs="Times New Roman"/>
                <w:sz w:val="28"/>
                <w:szCs w:val="28"/>
              </w:rPr>
              <w:t>Общая площадь здания*, м²</w:t>
            </w:r>
          </w:p>
        </w:tc>
      </w:tr>
      <w:tr w:rsidR="00BF1F9D" w:rsidRPr="00BF1F9D" w14:paraId="4253838D" w14:textId="77777777" w:rsidTr="00674E69">
        <w:tc>
          <w:tcPr>
            <w:tcW w:w="473" w:type="dxa"/>
          </w:tcPr>
          <w:p w14:paraId="256AC734" w14:textId="592A4B5B" w:rsidR="00674E69" w:rsidRPr="00BF1F9D" w:rsidRDefault="00674E69" w:rsidP="00674E69">
            <w:pPr>
              <w:pStyle w:val="a8"/>
              <w:spacing w:line="360" w:lineRule="auto"/>
              <w:rPr>
                <w:rFonts w:ascii="Times New Roman" w:hAnsi="Times New Roman" w:cs="Times New Roman"/>
                <w:sz w:val="28"/>
                <w:szCs w:val="28"/>
              </w:rPr>
            </w:pPr>
            <w:r w:rsidRPr="00BF1F9D">
              <w:rPr>
                <w:rFonts w:ascii="Times New Roman" w:hAnsi="Times New Roman" w:cs="Times New Roman"/>
                <w:sz w:val="28"/>
                <w:szCs w:val="28"/>
              </w:rPr>
              <w:t>1</w:t>
            </w:r>
          </w:p>
        </w:tc>
        <w:tc>
          <w:tcPr>
            <w:tcW w:w="1031" w:type="dxa"/>
          </w:tcPr>
          <w:p w14:paraId="0C68E731" w14:textId="311CDEE5" w:rsidR="00674E69" w:rsidRPr="00BF1F9D" w:rsidRDefault="00674E69" w:rsidP="00674E69">
            <w:pPr>
              <w:pStyle w:val="a8"/>
              <w:spacing w:line="360" w:lineRule="auto"/>
              <w:rPr>
                <w:rFonts w:ascii="Times New Roman" w:hAnsi="Times New Roman" w:cs="Times New Roman"/>
                <w:sz w:val="28"/>
                <w:szCs w:val="28"/>
              </w:rPr>
            </w:pPr>
            <w:r w:rsidRPr="00BF1F9D">
              <w:rPr>
                <w:rFonts w:ascii="Times New Roman" w:hAnsi="Times New Roman" w:cs="Times New Roman"/>
                <w:sz w:val="28"/>
                <w:szCs w:val="28"/>
              </w:rPr>
              <w:t xml:space="preserve">С. </w:t>
            </w:r>
            <w:proofErr w:type="spellStart"/>
            <w:r w:rsidRPr="00BF1F9D">
              <w:rPr>
                <w:rFonts w:ascii="Times New Roman" w:hAnsi="Times New Roman" w:cs="Times New Roman"/>
                <w:sz w:val="28"/>
                <w:szCs w:val="28"/>
              </w:rPr>
              <w:t>Суук</w:t>
            </w:r>
            <w:proofErr w:type="spellEnd"/>
            <w:r w:rsidRPr="00BF1F9D">
              <w:rPr>
                <w:rFonts w:ascii="Times New Roman" w:hAnsi="Times New Roman" w:cs="Times New Roman"/>
                <w:sz w:val="28"/>
                <w:szCs w:val="28"/>
              </w:rPr>
              <w:t>-Чишма</w:t>
            </w:r>
          </w:p>
        </w:tc>
        <w:tc>
          <w:tcPr>
            <w:tcW w:w="2223" w:type="dxa"/>
          </w:tcPr>
          <w:p w14:paraId="2F79F95A" w14:textId="3EF856B9" w:rsidR="00674E69" w:rsidRPr="00BF1F9D" w:rsidRDefault="00674E69" w:rsidP="00674E69">
            <w:pPr>
              <w:pStyle w:val="a8"/>
              <w:spacing w:line="360" w:lineRule="auto"/>
              <w:rPr>
                <w:rFonts w:ascii="Times New Roman" w:hAnsi="Times New Roman" w:cs="Times New Roman"/>
                <w:sz w:val="28"/>
                <w:szCs w:val="28"/>
              </w:rPr>
            </w:pPr>
            <w:r w:rsidRPr="00BF1F9D">
              <w:rPr>
                <w:rFonts w:ascii="Times New Roman" w:hAnsi="Times New Roman" w:cs="Times New Roman"/>
                <w:sz w:val="28"/>
                <w:szCs w:val="28"/>
              </w:rPr>
              <w:t>Индивидуальный жилой дом</w:t>
            </w:r>
          </w:p>
        </w:tc>
        <w:tc>
          <w:tcPr>
            <w:tcW w:w="1455" w:type="dxa"/>
          </w:tcPr>
          <w:p w14:paraId="755FAE29" w14:textId="47A4864C" w:rsidR="00674E69" w:rsidRPr="00BF1F9D" w:rsidRDefault="00674E69" w:rsidP="00674E69">
            <w:pPr>
              <w:pStyle w:val="a8"/>
              <w:spacing w:line="360" w:lineRule="auto"/>
              <w:rPr>
                <w:rFonts w:ascii="Times New Roman" w:hAnsi="Times New Roman" w:cs="Times New Roman"/>
                <w:sz w:val="28"/>
                <w:szCs w:val="28"/>
              </w:rPr>
            </w:pPr>
            <w:r w:rsidRPr="00BF1F9D">
              <w:rPr>
                <w:rFonts w:ascii="Times New Roman" w:hAnsi="Times New Roman" w:cs="Times New Roman"/>
                <w:sz w:val="28"/>
                <w:szCs w:val="28"/>
              </w:rPr>
              <w:t>До 3</w:t>
            </w:r>
          </w:p>
        </w:tc>
        <w:tc>
          <w:tcPr>
            <w:tcW w:w="1513" w:type="dxa"/>
          </w:tcPr>
          <w:p w14:paraId="72A94B22" w14:textId="523F4D28" w:rsidR="00674E69" w:rsidRPr="00BF1F9D" w:rsidRDefault="00674E69" w:rsidP="00674E69">
            <w:pPr>
              <w:pStyle w:val="a8"/>
              <w:spacing w:line="360" w:lineRule="auto"/>
              <w:rPr>
                <w:rFonts w:ascii="Times New Roman" w:hAnsi="Times New Roman" w:cs="Times New Roman"/>
                <w:sz w:val="28"/>
                <w:szCs w:val="28"/>
              </w:rPr>
            </w:pPr>
            <w:r w:rsidRPr="00BF1F9D">
              <w:rPr>
                <w:rFonts w:ascii="Times New Roman" w:hAnsi="Times New Roman" w:cs="Times New Roman"/>
                <w:sz w:val="28"/>
                <w:szCs w:val="28"/>
              </w:rPr>
              <w:t>3</w:t>
            </w:r>
          </w:p>
        </w:tc>
        <w:tc>
          <w:tcPr>
            <w:tcW w:w="1434" w:type="dxa"/>
          </w:tcPr>
          <w:p w14:paraId="63B45B73" w14:textId="096DE676" w:rsidR="00674E69" w:rsidRPr="00BF1F9D" w:rsidRDefault="00674E69" w:rsidP="00674E69">
            <w:pPr>
              <w:pStyle w:val="a8"/>
              <w:spacing w:line="360" w:lineRule="auto"/>
              <w:rPr>
                <w:rFonts w:ascii="Times New Roman" w:hAnsi="Times New Roman" w:cs="Times New Roman"/>
                <w:sz w:val="28"/>
                <w:szCs w:val="28"/>
              </w:rPr>
            </w:pPr>
            <w:r w:rsidRPr="00BF1F9D">
              <w:rPr>
                <w:rFonts w:ascii="Times New Roman" w:hAnsi="Times New Roman" w:cs="Times New Roman"/>
                <w:sz w:val="28"/>
                <w:szCs w:val="28"/>
              </w:rPr>
              <w:t>На стадии рабочего проекта</w:t>
            </w:r>
          </w:p>
        </w:tc>
        <w:tc>
          <w:tcPr>
            <w:tcW w:w="1215" w:type="dxa"/>
          </w:tcPr>
          <w:p w14:paraId="19252D9C" w14:textId="120BE873" w:rsidR="00674E69" w:rsidRPr="00BF1F9D" w:rsidRDefault="00674E69" w:rsidP="00674E69">
            <w:pPr>
              <w:pStyle w:val="a8"/>
              <w:spacing w:line="360" w:lineRule="auto"/>
              <w:rPr>
                <w:rFonts w:ascii="Times New Roman" w:hAnsi="Times New Roman" w:cs="Times New Roman"/>
                <w:sz w:val="28"/>
                <w:szCs w:val="28"/>
              </w:rPr>
            </w:pPr>
            <w:r w:rsidRPr="00BF1F9D">
              <w:rPr>
                <w:rFonts w:ascii="Times New Roman" w:hAnsi="Times New Roman" w:cs="Times New Roman"/>
                <w:sz w:val="28"/>
                <w:szCs w:val="28"/>
              </w:rPr>
              <w:t>На стадии рабочего проекта</w:t>
            </w:r>
          </w:p>
        </w:tc>
      </w:tr>
      <w:tr w:rsidR="00BF1F9D" w:rsidRPr="00BF1F9D" w14:paraId="1114771D" w14:textId="77777777" w:rsidTr="00674E69">
        <w:tc>
          <w:tcPr>
            <w:tcW w:w="473" w:type="dxa"/>
          </w:tcPr>
          <w:p w14:paraId="1A90DF58" w14:textId="4699C843" w:rsidR="00674E69" w:rsidRPr="00BF1F9D" w:rsidRDefault="00674E69" w:rsidP="00674E69">
            <w:pPr>
              <w:pStyle w:val="a8"/>
              <w:spacing w:line="360" w:lineRule="auto"/>
              <w:rPr>
                <w:rFonts w:ascii="Times New Roman" w:hAnsi="Times New Roman" w:cs="Times New Roman"/>
                <w:sz w:val="28"/>
                <w:szCs w:val="28"/>
              </w:rPr>
            </w:pPr>
            <w:r w:rsidRPr="00BF1F9D">
              <w:rPr>
                <w:rFonts w:ascii="Times New Roman" w:hAnsi="Times New Roman" w:cs="Times New Roman"/>
                <w:sz w:val="28"/>
                <w:szCs w:val="28"/>
              </w:rPr>
              <w:t>2</w:t>
            </w:r>
          </w:p>
        </w:tc>
        <w:tc>
          <w:tcPr>
            <w:tcW w:w="1031" w:type="dxa"/>
          </w:tcPr>
          <w:p w14:paraId="42D4E53F" w14:textId="063E226C" w:rsidR="00674E69" w:rsidRPr="00BF1F9D" w:rsidRDefault="00674E69" w:rsidP="00674E69">
            <w:pPr>
              <w:pStyle w:val="a8"/>
              <w:spacing w:line="360" w:lineRule="auto"/>
              <w:rPr>
                <w:rFonts w:ascii="Times New Roman" w:hAnsi="Times New Roman" w:cs="Times New Roman"/>
                <w:sz w:val="28"/>
                <w:szCs w:val="28"/>
              </w:rPr>
            </w:pPr>
            <w:r w:rsidRPr="00BF1F9D">
              <w:rPr>
                <w:rFonts w:ascii="Times New Roman" w:hAnsi="Times New Roman" w:cs="Times New Roman"/>
                <w:sz w:val="28"/>
                <w:szCs w:val="28"/>
              </w:rPr>
              <w:t xml:space="preserve">С. </w:t>
            </w:r>
            <w:proofErr w:type="spellStart"/>
            <w:r w:rsidRPr="00BF1F9D">
              <w:rPr>
                <w:rFonts w:ascii="Times New Roman" w:hAnsi="Times New Roman" w:cs="Times New Roman"/>
                <w:sz w:val="28"/>
                <w:szCs w:val="28"/>
              </w:rPr>
              <w:t>Суук</w:t>
            </w:r>
            <w:proofErr w:type="spellEnd"/>
            <w:r w:rsidRPr="00BF1F9D">
              <w:rPr>
                <w:rFonts w:ascii="Times New Roman" w:hAnsi="Times New Roman" w:cs="Times New Roman"/>
                <w:sz w:val="28"/>
                <w:szCs w:val="28"/>
              </w:rPr>
              <w:t>-</w:t>
            </w:r>
            <w:r w:rsidRPr="00BF1F9D">
              <w:rPr>
                <w:rFonts w:ascii="Times New Roman" w:hAnsi="Times New Roman" w:cs="Times New Roman"/>
                <w:sz w:val="28"/>
                <w:szCs w:val="28"/>
              </w:rPr>
              <w:lastRenderedPageBreak/>
              <w:t>Чишма</w:t>
            </w:r>
          </w:p>
        </w:tc>
        <w:tc>
          <w:tcPr>
            <w:tcW w:w="2223" w:type="dxa"/>
          </w:tcPr>
          <w:p w14:paraId="7C6B7727" w14:textId="53B96FF6" w:rsidR="00674E69" w:rsidRPr="00BF1F9D" w:rsidRDefault="00674E69" w:rsidP="00674E69">
            <w:pPr>
              <w:pStyle w:val="a8"/>
              <w:spacing w:line="360" w:lineRule="auto"/>
              <w:rPr>
                <w:rFonts w:ascii="Times New Roman" w:hAnsi="Times New Roman" w:cs="Times New Roman"/>
                <w:sz w:val="28"/>
                <w:szCs w:val="28"/>
              </w:rPr>
            </w:pPr>
            <w:r w:rsidRPr="00BF1F9D">
              <w:rPr>
                <w:rFonts w:ascii="Times New Roman" w:hAnsi="Times New Roman" w:cs="Times New Roman"/>
                <w:sz w:val="28"/>
                <w:szCs w:val="28"/>
              </w:rPr>
              <w:lastRenderedPageBreak/>
              <w:t>Блокированная застройка</w:t>
            </w:r>
          </w:p>
        </w:tc>
        <w:tc>
          <w:tcPr>
            <w:tcW w:w="1455" w:type="dxa"/>
          </w:tcPr>
          <w:p w14:paraId="41C70822" w14:textId="4072F52E" w:rsidR="00674E69" w:rsidRPr="00BF1F9D" w:rsidRDefault="00674E69" w:rsidP="00674E69">
            <w:pPr>
              <w:pStyle w:val="a8"/>
              <w:spacing w:line="360" w:lineRule="auto"/>
              <w:rPr>
                <w:rFonts w:ascii="Times New Roman" w:hAnsi="Times New Roman" w:cs="Times New Roman"/>
                <w:sz w:val="28"/>
                <w:szCs w:val="28"/>
              </w:rPr>
            </w:pPr>
            <w:r w:rsidRPr="00BF1F9D">
              <w:rPr>
                <w:rFonts w:ascii="Times New Roman" w:hAnsi="Times New Roman" w:cs="Times New Roman"/>
                <w:sz w:val="28"/>
                <w:szCs w:val="28"/>
              </w:rPr>
              <w:t>До 3</w:t>
            </w:r>
          </w:p>
        </w:tc>
        <w:tc>
          <w:tcPr>
            <w:tcW w:w="1513" w:type="dxa"/>
          </w:tcPr>
          <w:p w14:paraId="0B8FC8A9" w14:textId="1534ACAC" w:rsidR="00674E69" w:rsidRPr="00BF1F9D" w:rsidRDefault="00674E69" w:rsidP="00674E69">
            <w:pPr>
              <w:pStyle w:val="a8"/>
              <w:spacing w:line="360" w:lineRule="auto"/>
              <w:rPr>
                <w:rFonts w:ascii="Times New Roman" w:hAnsi="Times New Roman" w:cs="Times New Roman"/>
                <w:sz w:val="28"/>
                <w:szCs w:val="28"/>
              </w:rPr>
            </w:pPr>
            <w:r w:rsidRPr="00BF1F9D">
              <w:rPr>
                <w:rFonts w:ascii="Times New Roman" w:hAnsi="Times New Roman" w:cs="Times New Roman"/>
                <w:sz w:val="28"/>
                <w:szCs w:val="28"/>
              </w:rPr>
              <w:t>3</w:t>
            </w:r>
          </w:p>
        </w:tc>
        <w:tc>
          <w:tcPr>
            <w:tcW w:w="1434" w:type="dxa"/>
          </w:tcPr>
          <w:p w14:paraId="2611B9BD" w14:textId="582F0493" w:rsidR="00674E69" w:rsidRPr="00BF1F9D" w:rsidRDefault="00674E69" w:rsidP="00674E69">
            <w:pPr>
              <w:pStyle w:val="a8"/>
              <w:spacing w:line="360" w:lineRule="auto"/>
              <w:rPr>
                <w:rFonts w:ascii="Times New Roman" w:hAnsi="Times New Roman" w:cs="Times New Roman"/>
                <w:sz w:val="28"/>
                <w:szCs w:val="28"/>
              </w:rPr>
            </w:pPr>
            <w:r w:rsidRPr="00BF1F9D">
              <w:rPr>
                <w:rFonts w:ascii="Times New Roman" w:hAnsi="Times New Roman" w:cs="Times New Roman"/>
                <w:sz w:val="28"/>
                <w:szCs w:val="28"/>
              </w:rPr>
              <w:t>На стадии рабочего проекта</w:t>
            </w:r>
          </w:p>
        </w:tc>
        <w:tc>
          <w:tcPr>
            <w:tcW w:w="1215" w:type="dxa"/>
          </w:tcPr>
          <w:p w14:paraId="110F3FEF" w14:textId="6DE14410" w:rsidR="00674E69" w:rsidRPr="00BF1F9D" w:rsidRDefault="00674E69" w:rsidP="00674E69">
            <w:pPr>
              <w:pStyle w:val="a8"/>
              <w:spacing w:line="360" w:lineRule="auto"/>
              <w:rPr>
                <w:rFonts w:ascii="Times New Roman" w:hAnsi="Times New Roman" w:cs="Times New Roman"/>
                <w:sz w:val="28"/>
                <w:szCs w:val="28"/>
              </w:rPr>
            </w:pPr>
            <w:r w:rsidRPr="00BF1F9D">
              <w:rPr>
                <w:rFonts w:ascii="Times New Roman" w:hAnsi="Times New Roman" w:cs="Times New Roman"/>
                <w:sz w:val="28"/>
                <w:szCs w:val="28"/>
              </w:rPr>
              <w:t>На стадии рабочег</w:t>
            </w:r>
            <w:r w:rsidRPr="00BF1F9D">
              <w:rPr>
                <w:rFonts w:ascii="Times New Roman" w:hAnsi="Times New Roman" w:cs="Times New Roman"/>
                <w:sz w:val="28"/>
                <w:szCs w:val="28"/>
              </w:rPr>
              <w:lastRenderedPageBreak/>
              <w:t>о проекта</w:t>
            </w:r>
          </w:p>
        </w:tc>
      </w:tr>
    </w:tbl>
    <w:p w14:paraId="1BB19991" w14:textId="77777777" w:rsidR="007D7BF4" w:rsidRPr="00BF1F9D" w:rsidRDefault="007D7BF4" w:rsidP="00677798">
      <w:pPr>
        <w:pStyle w:val="a8"/>
        <w:spacing w:line="360" w:lineRule="auto"/>
        <w:ind w:firstLine="709"/>
        <w:rPr>
          <w:rFonts w:ascii="Times New Roman" w:hAnsi="Times New Roman" w:cs="Times New Roman"/>
          <w:sz w:val="28"/>
          <w:szCs w:val="28"/>
        </w:rPr>
      </w:pPr>
    </w:p>
    <w:p w14:paraId="2FE07588" w14:textId="1BF1DD46" w:rsidR="005E0593" w:rsidRPr="00BF1F9D" w:rsidRDefault="005E0593" w:rsidP="005E0593">
      <w:pPr>
        <w:pStyle w:val="a8"/>
        <w:spacing w:line="360" w:lineRule="auto"/>
        <w:ind w:firstLine="709"/>
        <w:rPr>
          <w:rFonts w:ascii="Times New Roman" w:hAnsi="Times New Roman" w:cs="Times New Roman"/>
          <w:b/>
          <w:bCs/>
          <w:sz w:val="28"/>
          <w:szCs w:val="28"/>
        </w:rPr>
      </w:pPr>
      <w:r w:rsidRPr="00BF1F9D">
        <w:rPr>
          <w:rStyle w:val="9"/>
          <w:rFonts w:ascii="Times New Roman" w:hAnsi="Times New Roman" w:cs="Times New Roman"/>
          <w:szCs w:val="28"/>
        </w:rPr>
        <w:t xml:space="preserve">2.4 Обоснование определения границ зон планируемого размещения объектов </w:t>
      </w:r>
      <w:r w:rsidR="00701170" w:rsidRPr="00BF1F9D">
        <w:rPr>
          <w:rFonts w:ascii="Times New Roman" w:hAnsi="Times New Roman" w:cs="Times New Roman"/>
          <w:b/>
          <w:bCs/>
          <w:sz w:val="28"/>
          <w:szCs w:val="28"/>
        </w:rPr>
        <w:t>производственного назначения.</w:t>
      </w:r>
    </w:p>
    <w:p w14:paraId="22E313F6" w14:textId="27BB736A" w:rsidR="007D7BF4" w:rsidRPr="00BF1F9D" w:rsidRDefault="00701170" w:rsidP="00677798">
      <w:pPr>
        <w:pStyle w:val="a8"/>
        <w:spacing w:line="360" w:lineRule="auto"/>
        <w:ind w:firstLine="709"/>
        <w:rPr>
          <w:rFonts w:ascii="Times New Roman" w:hAnsi="Times New Roman" w:cs="Times New Roman"/>
          <w:sz w:val="28"/>
          <w:szCs w:val="28"/>
        </w:rPr>
      </w:pPr>
      <w:r w:rsidRPr="00BF1F9D">
        <w:rPr>
          <w:rFonts w:ascii="Times New Roman" w:hAnsi="Times New Roman" w:cs="Times New Roman"/>
          <w:sz w:val="28"/>
          <w:szCs w:val="28"/>
        </w:rPr>
        <w:t>В границах проекта планировки территории не планируется размещение объектов производственного назначения.</w:t>
      </w:r>
    </w:p>
    <w:p w14:paraId="5A161F63" w14:textId="0100D58D" w:rsidR="00701170" w:rsidRPr="00BF1F9D" w:rsidRDefault="00701170" w:rsidP="00701170">
      <w:pPr>
        <w:pStyle w:val="a8"/>
        <w:spacing w:line="360" w:lineRule="auto"/>
        <w:ind w:firstLine="709"/>
        <w:rPr>
          <w:rFonts w:ascii="Times New Roman" w:hAnsi="Times New Roman" w:cs="Times New Roman"/>
          <w:b/>
          <w:bCs/>
          <w:sz w:val="28"/>
          <w:szCs w:val="28"/>
        </w:rPr>
      </w:pPr>
      <w:r w:rsidRPr="00BF1F9D">
        <w:rPr>
          <w:rStyle w:val="9"/>
          <w:rFonts w:ascii="Times New Roman" w:hAnsi="Times New Roman" w:cs="Times New Roman"/>
          <w:szCs w:val="28"/>
        </w:rPr>
        <w:t xml:space="preserve">2.5 Обоснование определения границ зон планируемого размещения объектов </w:t>
      </w:r>
      <w:r w:rsidRPr="00BF1F9D">
        <w:rPr>
          <w:rFonts w:ascii="Times New Roman" w:hAnsi="Times New Roman" w:cs="Times New Roman"/>
          <w:b/>
          <w:bCs/>
          <w:sz w:val="28"/>
          <w:szCs w:val="28"/>
        </w:rPr>
        <w:t>общественно-делового назначения</w:t>
      </w:r>
      <w:r w:rsidR="009A4634" w:rsidRPr="00BF1F9D">
        <w:rPr>
          <w:rFonts w:ascii="Times New Roman" w:hAnsi="Times New Roman" w:cs="Times New Roman"/>
          <w:b/>
          <w:bCs/>
          <w:sz w:val="28"/>
          <w:szCs w:val="28"/>
        </w:rPr>
        <w:t xml:space="preserve"> и объектов социальной инфраструктуры</w:t>
      </w:r>
      <w:r w:rsidRPr="00BF1F9D">
        <w:rPr>
          <w:rFonts w:ascii="Times New Roman" w:hAnsi="Times New Roman" w:cs="Times New Roman"/>
          <w:b/>
          <w:bCs/>
          <w:sz w:val="28"/>
          <w:szCs w:val="28"/>
        </w:rPr>
        <w:t>.</w:t>
      </w:r>
    </w:p>
    <w:p w14:paraId="47DC0F02" w14:textId="1DDADCAA" w:rsidR="000A26EE" w:rsidRPr="000A26EE" w:rsidRDefault="00701170" w:rsidP="000A26EE">
      <w:pPr>
        <w:pStyle w:val="a8"/>
        <w:spacing w:line="360" w:lineRule="auto"/>
        <w:ind w:firstLine="709"/>
        <w:rPr>
          <w:rFonts w:ascii="Times New Roman" w:hAnsi="Times New Roman" w:cs="Times New Roman"/>
          <w:sz w:val="28"/>
          <w:szCs w:val="28"/>
        </w:rPr>
      </w:pPr>
      <w:r w:rsidRPr="00296D7C">
        <w:rPr>
          <w:rFonts w:ascii="Times New Roman" w:hAnsi="Times New Roman" w:cs="Times New Roman"/>
          <w:sz w:val="28"/>
          <w:szCs w:val="28"/>
        </w:rPr>
        <w:t xml:space="preserve">В границах проекта планировки </w:t>
      </w:r>
      <w:r w:rsidR="00772A83" w:rsidRPr="00296D7C">
        <w:rPr>
          <w:rFonts w:ascii="Times New Roman" w:hAnsi="Times New Roman" w:cs="Times New Roman"/>
          <w:sz w:val="28"/>
          <w:szCs w:val="28"/>
        </w:rPr>
        <w:t>территории планируется</w:t>
      </w:r>
      <w:r w:rsidRPr="00296D7C">
        <w:rPr>
          <w:rFonts w:ascii="Times New Roman" w:hAnsi="Times New Roman" w:cs="Times New Roman"/>
          <w:sz w:val="28"/>
          <w:szCs w:val="28"/>
        </w:rPr>
        <w:t xml:space="preserve"> размещение </w:t>
      </w:r>
      <w:r w:rsidR="00674E69" w:rsidRPr="00296D7C">
        <w:rPr>
          <w:rFonts w:ascii="Times New Roman" w:hAnsi="Times New Roman" w:cs="Times New Roman"/>
          <w:sz w:val="28"/>
          <w:szCs w:val="28"/>
        </w:rPr>
        <w:t>детского сада</w:t>
      </w:r>
      <w:r w:rsidR="00772A83" w:rsidRPr="00296D7C">
        <w:rPr>
          <w:rFonts w:ascii="Times New Roman" w:hAnsi="Times New Roman" w:cs="Times New Roman"/>
          <w:sz w:val="28"/>
          <w:szCs w:val="28"/>
        </w:rPr>
        <w:t xml:space="preserve"> на 25 мест</w:t>
      </w:r>
      <w:r w:rsidR="00296D7C" w:rsidRPr="00296D7C">
        <w:rPr>
          <w:rFonts w:ascii="Times New Roman" w:hAnsi="Times New Roman" w:cs="Times New Roman"/>
          <w:sz w:val="28"/>
          <w:szCs w:val="28"/>
        </w:rPr>
        <w:t xml:space="preserve">. Согласно </w:t>
      </w:r>
      <w:r w:rsidR="000A26EE">
        <w:rPr>
          <w:rFonts w:ascii="Times New Roman" w:hAnsi="Times New Roman" w:cs="Times New Roman"/>
          <w:sz w:val="28"/>
          <w:szCs w:val="28"/>
        </w:rPr>
        <w:t xml:space="preserve">региональным нормативам </w:t>
      </w:r>
      <w:r w:rsidR="000A26EE" w:rsidRPr="000A26EE">
        <w:rPr>
          <w:rFonts w:ascii="Times New Roman" w:hAnsi="Times New Roman" w:cs="Times New Roman"/>
          <w:sz w:val="28"/>
          <w:szCs w:val="28"/>
        </w:rPr>
        <w:t xml:space="preserve">градостроительного проектирования Республики Башкортостан </w:t>
      </w:r>
      <w:r w:rsidR="00296D7C" w:rsidRPr="000A26EE">
        <w:rPr>
          <w:rFonts w:ascii="Times New Roman" w:hAnsi="Times New Roman" w:cs="Times New Roman"/>
          <w:sz w:val="28"/>
          <w:szCs w:val="28"/>
        </w:rPr>
        <w:t>обеспечения</w:t>
      </w:r>
      <w:r w:rsidR="000A26EE" w:rsidRPr="000A26EE">
        <w:rPr>
          <w:rFonts w:ascii="Times New Roman" w:hAnsi="Times New Roman" w:cs="Times New Roman"/>
          <w:sz w:val="28"/>
          <w:szCs w:val="28"/>
        </w:rPr>
        <w:t xml:space="preserve"> для </w:t>
      </w:r>
      <w:r w:rsidR="000A26EE" w:rsidRPr="000A26EE">
        <w:rPr>
          <w:rStyle w:val="searchresult"/>
          <w:rFonts w:ascii="Times New Roman" w:hAnsi="Times New Roman" w:cs="Times New Roman"/>
          <w:sz w:val="28"/>
          <w:szCs w:val="28"/>
          <w:bdr w:val="none" w:sz="0" w:space="0" w:color="auto" w:frame="1"/>
          <w:shd w:val="clear" w:color="auto" w:fill="FFFFFF"/>
        </w:rPr>
        <w:t>дошкольн</w:t>
      </w:r>
      <w:r w:rsidR="000A26EE" w:rsidRPr="000A26EE">
        <w:rPr>
          <w:rFonts w:ascii="Times New Roman" w:hAnsi="Times New Roman" w:cs="Times New Roman"/>
          <w:sz w:val="28"/>
          <w:szCs w:val="28"/>
          <w:shd w:val="clear" w:color="auto" w:fill="FFFFFF"/>
        </w:rPr>
        <w:t>ые образовательные организации</w:t>
      </w:r>
      <w:r w:rsidR="00296D7C" w:rsidRPr="000A26EE">
        <w:rPr>
          <w:rFonts w:ascii="Times New Roman" w:hAnsi="Times New Roman" w:cs="Times New Roman"/>
          <w:sz w:val="28"/>
          <w:szCs w:val="28"/>
        </w:rPr>
        <w:t xml:space="preserve"> </w:t>
      </w:r>
      <w:r w:rsidR="000A26EE" w:rsidRPr="000A26EE">
        <w:rPr>
          <w:rFonts w:ascii="Times New Roman" w:hAnsi="Times New Roman" w:cs="Times New Roman"/>
          <w:sz w:val="28"/>
          <w:szCs w:val="28"/>
        </w:rPr>
        <w:t xml:space="preserve">- </w:t>
      </w:r>
      <w:r w:rsidR="000A26EE" w:rsidRPr="000A26EE">
        <w:rPr>
          <w:rFonts w:ascii="Times New Roman" w:hAnsi="Times New Roman" w:cs="Times New Roman"/>
          <w:sz w:val="28"/>
          <w:szCs w:val="28"/>
          <w:shd w:val="clear" w:color="auto" w:fill="FFFFFF"/>
        </w:rPr>
        <w:t>70% охват от общего числа детей в возрасте от 1 до 7 лет;</w:t>
      </w:r>
      <w:r w:rsidR="000A26EE" w:rsidRPr="000A26EE">
        <w:rPr>
          <w:rFonts w:ascii="Times New Roman" w:hAnsi="Times New Roman" w:cs="Times New Roman"/>
          <w:sz w:val="28"/>
          <w:szCs w:val="28"/>
        </w:rPr>
        <w:t xml:space="preserve"> </w:t>
      </w:r>
      <w:r w:rsidR="000A26EE" w:rsidRPr="000A26EE">
        <w:rPr>
          <w:rFonts w:ascii="Times New Roman" w:hAnsi="Times New Roman" w:cs="Times New Roman"/>
          <w:sz w:val="28"/>
          <w:szCs w:val="28"/>
          <w:shd w:val="clear" w:color="auto" w:fill="FFFFFF"/>
        </w:rPr>
        <w:t>35 мест на 1 тыс. человек общей численности населения.</w:t>
      </w:r>
    </w:p>
    <w:p w14:paraId="26F0F69A" w14:textId="77777777" w:rsidR="000A26EE" w:rsidRPr="00296D7C" w:rsidRDefault="000A26EE" w:rsidP="00296D7C">
      <w:pPr>
        <w:pStyle w:val="a8"/>
        <w:spacing w:line="360" w:lineRule="auto"/>
        <w:ind w:firstLine="709"/>
        <w:rPr>
          <w:rFonts w:ascii="Times New Roman" w:hAnsi="Times New Roman" w:cs="Times New Roman"/>
          <w:sz w:val="28"/>
          <w:szCs w:val="28"/>
        </w:rPr>
      </w:pPr>
    </w:p>
    <w:p w14:paraId="1F0954A8" w14:textId="6E480B67" w:rsidR="00701170" w:rsidRPr="00BF1F9D" w:rsidRDefault="00701170" w:rsidP="00701170">
      <w:pPr>
        <w:pStyle w:val="a8"/>
        <w:spacing w:line="360" w:lineRule="auto"/>
        <w:ind w:firstLine="709"/>
        <w:rPr>
          <w:rFonts w:ascii="Times New Roman" w:hAnsi="Times New Roman" w:cs="Times New Roman"/>
          <w:b/>
          <w:bCs/>
          <w:sz w:val="28"/>
          <w:szCs w:val="28"/>
        </w:rPr>
      </w:pPr>
      <w:r w:rsidRPr="00BF1F9D">
        <w:rPr>
          <w:rStyle w:val="9"/>
          <w:rFonts w:ascii="Times New Roman" w:hAnsi="Times New Roman" w:cs="Times New Roman"/>
          <w:szCs w:val="28"/>
        </w:rPr>
        <w:t xml:space="preserve">2.6 Обоснование определения границ зон планируемого размещения объектов </w:t>
      </w:r>
      <w:r w:rsidRPr="00BF1F9D">
        <w:rPr>
          <w:rFonts w:ascii="Times New Roman" w:hAnsi="Times New Roman" w:cs="Times New Roman"/>
          <w:b/>
          <w:bCs/>
          <w:sz w:val="28"/>
          <w:szCs w:val="28"/>
        </w:rPr>
        <w:t>транспортной инфраструктуры.</w:t>
      </w:r>
    </w:p>
    <w:p w14:paraId="4549F1A3" w14:textId="7EF66765" w:rsidR="00222A9E" w:rsidRPr="00BF1F9D" w:rsidRDefault="00701170" w:rsidP="00222A9E">
      <w:pPr>
        <w:pStyle w:val="a8"/>
        <w:spacing w:line="360" w:lineRule="auto"/>
        <w:ind w:firstLine="709"/>
        <w:rPr>
          <w:rFonts w:ascii="Times New Roman" w:hAnsi="Times New Roman" w:cs="Times New Roman"/>
          <w:sz w:val="28"/>
          <w:szCs w:val="28"/>
        </w:rPr>
      </w:pPr>
      <w:r w:rsidRPr="00BF1F9D">
        <w:rPr>
          <w:rFonts w:ascii="Times New Roman" w:hAnsi="Times New Roman" w:cs="Times New Roman"/>
          <w:sz w:val="28"/>
          <w:szCs w:val="28"/>
        </w:rPr>
        <w:t>Планировочное решение системы проездов и тротуаров на проектируемой территории предполагает транспортное и пешеходное обслуживание всех объектов. По всем улицам и проездам движение двухстороннее.</w:t>
      </w:r>
      <w:r w:rsidR="009A4634" w:rsidRPr="00BF1F9D">
        <w:rPr>
          <w:rFonts w:ascii="Times New Roman" w:hAnsi="Times New Roman" w:cs="Times New Roman"/>
          <w:sz w:val="28"/>
          <w:szCs w:val="28"/>
        </w:rPr>
        <w:t xml:space="preserve"> Ширина улиц по красным линиям составляет 20м.</w:t>
      </w:r>
      <w:r w:rsidRPr="00BF1F9D">
        <w:rPr>
          <w:rFonts w:ascii="Times New Roman" w:hAnsi="Times New Roman" w:cs="Times New Roman"/>
          <w:sz w:val="28"/>
          <w:szCs w:val="28"/>
        </w:rPr>
        <w:t xml:space="preserve"> Вдоль проездов предусмотрены тротуары. Тротуары приняты шириной </w:t>
      </w:r>
      <w:r w:rsidR="009A4634" w:rsidRPr="00BF1F9D">
        <w:rPr>
          <w:rFonts w:ascii="Times New Roman" w:hAnsi="Times New Roman" w:cs="Times New Roman"/>
          <w:sz w:val="28"/>
          <w:szCs w:val="28"/>
        </w:rPr>
        <w:t>1,</w:t>
      </w:r>
      <w:r w:rsidR="00772A83" w:rsidRPr="00BF1F9D">
        <w:rPr>
          <w:rFonts w:ascii="Times New Roman" w:hAnsi="Times New Roman" w:cs="Times New Roman"/>
          <w:sz w:val="28"/>
          <w:szCs w:val="28"/>
        </w:rPr>
        <w:t>5</w:t>
      </w:r>
      <w:r w:rsidRPr="00BF1F9D">
        <w:rPr>
          <w:rFonts w:ascii="Times New Roman" w:hAnsi="Times New Roman" w:cs="Times New Roman"/>
          <w:sz w:val="28"/>
          <w:szCs w:val="28"/>
        </w:rPr>
        <w:t xml:space="preserve"> метра.</w:t>
      </w:r>
    </w:p>
    <w:p w14:paraId="25AE6847" w14:textId="77025EDE" w:rsidR="00222A9E" w:rsidRPr="00BF1F9D" w:rsidRDefault="00222A9E" w:rsidP="00222A9E">
      <w:pPr>
        <w:tabs>
          <w:tab w:val="left" w:pos="300"/>
          <w:tab w:val="left" w:pos="709"/>
        </w:tabs>
        <w:spacing w:after="0" w:line="360" w:lineRule="auto"/>
        <w:ind w:firstLine="709"/>
        <w:jc w:val="both"/>
        <w:rPr>
          <w:rFonts w:cs="Times New Roman"/>
          <w:szCs w:val="28"/>
        </w:rPr>
      </w:pPr>
      <w:r w:rsidRPr="00BF1F9D">
        <w:rPr>
          <w:rFonts w:cs="Times New Roman"/>
          <w:szCs w:val="28"/>
        </w:rPr>
        <w:t xml:space="preserve">В качестве основных видов общественного пассажирского транспорта, обслуживающих все виды перевозок населения сельского поселения, принят автобус. Существенная роль в перевозках будет принадлежать легковому автотранспорту, принадлежащему гражданам, и, отчасти, юридическим лицам. На перспективу вся магистральная улично-дорожная сеть сельского </w:t>
      </w:r>
      <w:r w:rsidRPr="00BF1F9D">
        <w:rPr>
          <w:rFonts w:cs="Times New Roman"/>
          <w:szCs w:val="28"/>
        </w:rPr>
        <w:lastRenderedPageBreak/>
        <w:t xml:space="preserve">поселения </w:t>
      </w:r>
      <w:r w:rsidR="009070D5" w:rsidRPr="00BF1F9D">
        <w:rPr>
          <w:rFonts w:cs="Times New Roman"/>
          <w:szCs w:val="28"/>
        </w:rPr>
        <w:t>Подлубовский</w:t>
      </w:r>
      <w:r w:rsidRPr="00BF1F9D">
        <w:rPr>
          <w:rFonts w:cs="Times New Roman"/>
          <w:szCs w:val="28"/>
        </w:rPr>
        <w:t xml:space="preserve"> сельсовет должна быть оснащена линиями автобусного транспорта.</w:t>
      </w:r>
    </w:p>
    <w:p w14:paraId="2EE33F1D" w14:textId="6648B920" w:rsidR="00222A9E" w:rsidRPr="00BF1F9D" w:rsidRDefault="00772A83" w:rsidP="00222A9E">
      <w:pPr>
        <w:tabs>
          <w:tab w:val="left" w:pos="0"/>
          <w:tab w:val="left" w:pos="284"/>
          <w:tab w:val="left" w:pos="10166"/>
          <w:tab w:val="left" w:pos="10200"/>
        </w:tabs>
        <w:spacing w:after="0" w:line="360" w:lineRule="auto"/>
        <w:ind w:firstLine="709"/>
        <w:jc w:val="both"/>
        <w:rPr>
          <w:rFonts w:cs="Times New Roman"/>
          <w:szCs w:val="28"/>
        </w:rPr>
      </w:pPr>
      <w:r w:rsidRPr="00BF1F9D">
        <w:rPr>
          <w:rFonts w:cs="Times New Roman"/>
          <w:szCs w:val="28"/>
        </w:rPr>
        <w:t>Кармаскалинское</w:t>
      </w:r>
      <w:r w:rsidR="00222A9E" w:rsidRPr="00BF1F9D">
        <w:rPr>
          <w:rFonts w:cs="Times New Roman"/>
          <w:szCs w:val="28"/>
        </w:rPr>
        <w:t xml:space="preserve"> АТП – филиал ГУП «Башавтотранс» РБ, обеспечивает пассажирские перевозки до всех населенных пунктов района.</w:t>
      </w:r>
    </w:p>
    <w:p w14:paraId="59B527A0" w14:textId="25308531" w:rsidR="00222A9E" w:rsidRPr="00BF1F9D" w:rsidRDefault="00222A9E" w:rsidP="00222A9E">
      <w:pPr>
        <w:tabs>
          <w:tab w:val="left" w:pos="0"/>
          <w:tab w:val="left" w:pos="284"/>
          <w:tab w:val="left" w:pos="10300"/>
        </w:tabs>
        <w:spacing w:after="0" w:line="360" w:lineRule="auto"/>
        <w:ind w:firstLine="709"/>
        <w:jc w:val="both"/>
        <w:rPr>
          <w:rFonts w:cs="Times New Roman"/>
          <w:szCs w:val="28"/>
        </w:rPr>
      </w:pPr>
      <w:r w:rsidRPr="00BF1F9D">
        <w:rPr>
          <w:rFonts w:cs="Times New Roman"/>
          <w:szCs w:val="28"/>
        </w:rPr>
        <w:t xml:space="preserve">Основной вид транспорта в населенных пунктах - автомобильный. </w:t>
      </w:r>
    </w:p>
    <w:p w14:paraId="1E067ACA" w14:textId="3ACC827C" w:rsidR="00222A9E" w:rsidRPr="00BF1F9D" w:rsidRDefault="00222A9E" w:rsidP="00222A9E">
      <w:pPr>
        <w:tabs>
          <w:tab w:val="left" w:pos="0"/>
          <w:tab w:val="left" w:pos="284"/>
          <w:tab w:val="left" w:pos="10300"/>
        </w:tabs>
        <w:spacing w:after="0" w:line="360" w:lineRule="auto"/>
        <w:ind w:firstLine="709"/>
        <w:jc w:val="both"/>
        <w:rPr>
          <w:rFonts w:cs="Times New Roman"/>
          <w:szCs w:val="28"/>
        </w:rPr>
      </w:pPr>
      <w:r w:rsidRPr="00BF1F9D">
        <w:rPr>
          <w:rFonts w:cs="Times New Roman"/>
          <w:szCs w:val="28"/>
        </w:rPr>
        <w:t>Гаражи для индивидуального транспорта в усадебной</w:t>
      </w:r>
      <w:r w:rsidR="00772A83" w:rsidRPr="00BF1F9D">
        <w:rPr>
          <w:rFonts w:cs="Times New Roman"/>
          <w:szCs w:val="28"/>
        </w:rPr>
        <w:t xml:space="preserve"> и блокированной жилой</w:t>
      </w:r>
      <w:r w:rsidRPr="00BF1F9D">
        <w:rPr>
          <w:rFonts w:cs="Times New Roman"/>
          <w:szCs w:val="28"/>
        </w:rPr>
        <w:t xml:space="preserve"> застройке размещены на приусадебных участках.</w:t>
      </w:r>
    </w:p>
    <w:p w14:paraId="29CF8BC5" w14:textId="77777777" w:rsidR="0004455E" w:rsidRPr="00BF1F9D" w:rsidRDefault="0004455E" w:rsidP="00222A9E">
      <w:pPr>
        <w:pStyle w:val="a8"/>
        <w:spacing w:line="360" w:lineRule="auto"/>
        <w:rPr>
          <w:rFonts w:ascii="Times New Roman" w:hAnsi="Times New Roman" w:cs="Times New Roman"/>
          <w:b/>
          <w:bCs/>
          <w:sz w:val="28"/>
          <w:szCs w:val="28"/>
        </w:rPr>
      </w:pPr>
    </w:p>
    <w:p w14:paraId="7FF2BBBD" w14:textId="7AF0AEC5" w:rsidR="009A4634" w:rsidRPr="00BF1F9D" w:rsidRDefault="009A4634" w:rsidP="009A4634">
      <w:pPr>
        <w:pStyle w:val="a8"/>
        <w:spacing w:line="360" w:lineRule="auto"/>
        <w:ind w:firstLine="709"/>
        <w:rPr>
          <w:rFonts w:ascii="Times New Roman" w:hAnsi="Times New Roman" w:cs="Times New Roman"/>
          <w:b/>
          <w:bCs/>
          <w:sz w:val="28"/>
          <w:szCs w:val="28"/>
        </w:rPr>
      </w:pPr>
      <w:r w:rsidRPr="00BF1F9D">
        <w:rPr>
          <w:rStyle w:val="9"/>
          <w:rFonts w:ascii="Times New Roman" w:hAnsi="Times New Roman" w:cs="Times New Roman"/>
          <w:szCs w:val="28"/>
        </w:rPr>
        <w:t>2.</w:t>
      </w:r>
      <w:r w:rsidR="005E1E2B" w:rsidRPr="00BF1F9D">
        <w:rPr>
          <w:rStyle w:val="9"/>
          <w:rFonts w:ascii="Times New Roman" w:hAnsi="Times New Roman" w:cs="Times New Roman"/>
          <w:szCs w:val="28"/>
        </w:rPr>
        <w:t>7</w:t>
      </w:r>
      <w:r w:rsidRPr="00BF1F9D">
        <w:rPr>
          <w:rStyle w:val="9"/>
          <w:rFonts w:ascii="Times New Roman" w:hAnsi="Times New Roman" w:cs="Times New Roman"/>
          <w:szCs w:val="28"/>
        </w:rPr>
        <w:t xml:space="preserve"> Обоснование определения границ зон планируемого размещения объектов </w:t>
      </w:r>
      <w:r w:rsidR="005E1E2B" w:rsidRPr="00BF1F9D">
        <w:rPr>
          <w:rFonts w:ascii="Times New Roman" w:hAnsi="Times New Roman" w:cs="Times New Roman"/>
          <w:b/>
          <w:bCs/>
          <w:sz w:val="28"/>
          <w:szCs w:val="28"/>
        </w:rPr>
        <w:t>коммунальной</w:t>
      </w:r>
      <w:r w:rsidRPr="00BF1F9D">
        <w:rPr>
          <w:rFonts w:ascii="Times New Roman" w:hAnsi="Times New Roman" w:cs="Times New Roman"/>
          <w:b/>
          <w:bCs/>
          <w:sz w:val="28"/>
          <w:szCs w:val="28"/>
        </w:rPr>
        <w:t xml:space="preserve"> инфраструктуры.</w:t>
      </w:r>
    </w:p>
    <w:p w14:paraId="04120901" w14:textId="39144843" w:rsidR="005E1E2B" w:rsidRPr="00BF1F9D" w:rsidRDefault="005E1E2B" w:rsidP="009A4634">
      <w:pPr>
        <w:pStyle w:val="a8"/>
        <w:spacing w:line="360" w:lineRule="auto"/>
        <w:ind w:firstLine="709"/>
        <w:rPr>
          <w:rFonts w:ascii="Times New Roman" w:hAnsi="Times New Roman" w:cs="Times New Roman"/>
          <w:b/>
          <w:bCs/>
          <w:sz w:val="28"/>
          <w:szCs w:val="28"/>
        </w:rPr>
      </w:pPr>
      <w:r w:rsidRPr="00BF1F9D">
        <w:rPr>
          <w:rFonts w:ascii="Times New Roman" w:hAnsi="Times New Roman" w:cs="Times New Roman"/>
          <w:sz w:val="28"/>
          <w:szCs w:val="28"/>
        </w:rPr>
        <w:t xml:space="preserve">В границах проектируемой территории и за ее пределами проведен анализ на предмет наличия сетей и объектов инженерной инфраструктуры. </w:t>
      </w:r>
      <w:r w:rsidR="00225912" w:rsidRPr="00BF1F9D">
        <w:rPr>
          <w:rFonts w:ascii="Times New Roman" w:hAnsi="Times New Roman" w:cs="Times New Roman"/>
          <w:sz w:val="28"/>
          <w:szCs w:val="28"/>
        </w:rPr>
        <w:t xml:space="preserve">  </w:t>
      </w:r>
      <w:r w:rsidRPr="00BF1F9D">
        <w:rPr>
          <w:rFonts w:ascii="Times New Roman" w:hAnsi="Times New Roman" w:cs="Times New Roman"/>
          <w:sz w:val="28"/>
          <w:szCs w:val="28"/>
        </w:rPr>
        <w:t xml:space="preserve">Все существующие объекты капитального строительства на проектируемой территории в полном объеме </w:t>
      </w:r>
      <w:r w:rsidR="00225912" w:rsidRPr="00BF1F9D">
        <w:rPr>
          <w:rFonts w:ascii="Times New Roman" w:hAnsi="Times New Roman" w:cs="Times New Roman"/>
          <w:sz w:val="28"/>
          <w:szCs w:val="28"/>
        </w:rPr>
        <w:t>предусмотрены</w:t>
      </w:r>
      <w:r w:rsidRPr="00BF1F9D">
        <w:rPr>
          <w:rFonts w:ascii="Times New Roman" w:hAnsi="Times New Roman" w:cs="Times New Roman"/>
          <w:sz w:val="28"/>
          <w:szCs w:val="28"/>
        </w:rPr>
        <w:t xml:space="preserve"> элементами инженерного обеспечения.</w:t>
      </w:r>
    </w:p>
    <w:p w14:paraId="42B1F522" w14:textId="399365EF" w:rsidR="00E66731" w:rsidRPr="00BF1F9D" w:rsidRDefault="00E66731" w:rsidP="00677798">
      <w:pPr>
        <w:pStyle w:val="a8"/>
        <w:spacing w:line="360" w:lineRule="auto"/>
        <w:ind w:firstLine="709"/>
        <w:rPr>
          <w:rFonts w:ascii="Times New Roman" w:hAnsi="Times New Roman" w:cs="Times New Roman"/>
          <w:sz w:val="28"/>
          <w:szCs w:val="28"/>
        </w:rPr>
      </w:pPr>
      <w:r w:rsidRPr="00BF1F9D">
        <w:rPr>
          <w:rFonts w:ascii="Times New Roman" w:hAnsi="Times New Roman" w:cs="Times New Roman"/>
          <w:sz w:val="28"/>
          <w:szCs w:val="28"/>
        </w:rPr>
        <w:t>Водоснабжение – централизованное</w:t>
      </w:r>
      <w:r w:rsidR="00772A83" w:rsidRPr="00BF1F9D">
        <w:rPr>
          <w:rFonts w:ascii="Times New Roman" w:hAnsi="Times New Roman" w:cs="Times New Roman"/>
          <w:sz w:val="28"/>
          <w:szCs w:val="28"/>
        </w:rPr>
        <w:t xml:space="preserve"> планируемое.</w:t>
      </w:r>
    </w:p>
    <w:p w14:paraId="233C8634" w14:textId="53B56607" w:rsidR="00E66731" w:rsidRPr="00BF1F9D" w:rsidRDefault="00E66731" w:rsidP="00677798">
      <w:pPr>
        <w:pStyle w:val="a8"/>
        <w:spacing w:line="360" w:lineRule="auto"/>
        <w:ind w:firstLine="709"/>
        <w:rPr>
          <w:rFonts w:ascii="Times New Roman" w:hAnsi="Times New Roman" w:cs="Times New Roman"/>
          <w:sz w:val="28"/>
          <w:szCs w:val="28"/>
        </w:rPr>
      </w:pPr>
      <w:r w:rsidRPr="00BF1F9D">
        <w:rPr>
          <w:rFonts w:ascii="Times New Roman" w:hAnsi="Times New Roman" w:cs="Times New Roman"/>
          <w:sz w:val="28"/>
          <w:szCs w:val="28"/>
        </w:rPr>
        <w:t xml:space="preserve">Канализация – </w:t>
      </w:r>
      <w:r w:rsidR="00772A83" w:rsidRPr="00BF1F9D">
        <w:rPr>
          <w:rFonts w:ascii="Times New Roman" w:hAnsi="Times New Roman" w:cs="Times New Roman"/>
          <w:sz w:val="28"/>
          <w:szCs w:val="28"/>
        </w:rPr>
        <w:t>септик «Шамбо».</w:t>
      </w:r>
    </w:p>
    <w:p w14:paraId="4FE7A17E" w14:textId="65EEAF95" w:rsidR="00E66731" w:rsidRPr="00BF1F9D" w:rsidRDefault="00E66731" w:rsidP="00677798">
      <w:pPr>
        <w:pStyle w:val="a8"/>
        <w:spacing w:line="360" w:lineRule="auto"/>
        <w:ind w:firstLine="709"/>
        <w:rPr>
          <w:rFonts w:ascii="Times New Roman" w:hAnsi="Times New Roman" w:cs="Times New Roman"/>
          <w:sz w:val="28"/>
          <w:szCs w:val="28"/>
        </w:rPr>
      </w:pPr>
      <w:r w:rsidRPr="00BF1F9D">
        <w:rPr>
          <w:rFonts w:ascii="Times New Roman" w:hAnsi="Times New Roman" w:cs="Times New Roman"/>
          <w:sz w:val="28"/>
          <w:szCs w:val="28"/>
        </w:rPr>
        <w:t xml:space="preserve">Газоснабжение – централизованное с врезкой в существующие сети газоснабжения. </w:t>
      </w:r>
    </w:p>
    <w:p w14:paraId="4ED9DFA2" w14:textId="77777777" w:rsidR="00987F87" w:rsidRPr="00BF1F9D" w:rsidRDefault="00E66731" w:rsidP="00677798">
      <w:pPr>
        <w:pStyle w:val="a8"/>
        <w:spacing w:line="360" w:lineRule="auto"/>
        <w:ind w:firstLine="709"/>
        <w:rPr>
          <w:rFonts w:ascii="Times New Roman" w:hAnsi="Times New Roman" w:cs="Times New Roman"/>
          <w:sz w:val="28"/>
          <w:szCs w:val="28"/>
        </w:rPr>
      </w:pPr>
      <w:r w:rsidRPr="00BF1F9D">
        <w:rPr>
          <w:rFonts w:ascii="Times New Roman" w:hAnsi="Times New Roman" w:cs="Times New Roman"/>
          <w:sz w:val="28"/>
          <w:szCs w:val="28"/>
        </w:rPr>
        <w:t xml:space="preserve">Электроснабжение – от проектируемых ТП. </w:t>
      </w:r>
    </w:p>
    <w:p w14:paraId="4ADB4C97" w14:textId="1DE0A9AC" w:rsidR="00701170" w:rsidRPr="00BF1F9D" w:rsidRDefault="00E66731" w:rsidP="00677798">
      <w:pPr>
        <w:pStyle w:val="a8"/>
        <w:spacing w:line="360" w:lineRule="auto"/>
        <w:ind w:firstLine="709"/>
        <w:rPr>
          <w:rFonts w:ascii="Times New Roman" w:hAnsi="Times New Roman" w:cs="Times New Roman"/>
          <w:sz w:val="28"/>
          <w:szCs w:val="28"/>
        </w:rPr>
      </w:pPr>
      <w:r w:rsidRPr="00BF1F9D">
        <w:rPr>
          <w:rFonts w:ascii="Times New Roman" w:hAnsi="Times New Roman" w:cs="Times New Roman"/>
          <w:sz w:val="28"/>
          <w:szCs w:val="28"/>
        </w:rPr>
        <w:t>Ливневая канализация – вертикальная планировка.</w:t>
      </w:r>
    </w:p>
    <w:p w14:paraId="62667E15" w14:textId="265F8EA6" w:rsidR="00E66731" w:rsidRPr="00BF1F9D" w:rsidRDefault="00E66731" w:rsidP="00677798">
      <w:pPr>
        <w:pStyle w:val="a8"/>
        <w:spacing w:line="360" w:lineRule="auto"/>
        <w:ind w:firstLine="709"/>
        <w:rPr>
          <w:rFonts w:ascii="Times New Roman" w:hAnsi="Times New Roman" w:cs="Times New Roman"/>
          <w:b/>
          <w:bCs/>
          <w:sz w:val="28"/>
          <w:szCs w:val="28"/>
        </w:rPr>
      </w:pPr>
      <w:r w:rsidRPr="00BF1F9D">
        <w:rPr>
          <w:rFonts w:ascii="Times New Roman" w:hAnsi="Times New Roman" w:cs="Times New Roman"/>
          <w:b/>
          <w:bCs/>
          <w:sz w:val="28"/>
          <w:szCs w:val="28"/>
        </w:rPr>
        <w:t>5.1. Водоснабжение и водоотведение</w:t>
      </w:r>
    </w:p>
    <w:p w14:paraId="35AD2D79" w14:textId="5215C804" w:rsidR="006E2996" w:rsidRPr="00BF1F9D" w:rsidRDefault="006E2996" w:rsidP="006E2996">
      <w:r w:rsidRPr="00BF1F9D">
        <w:t xml:space="preserve">       Общая потребность в воде определена согласно усредненным нормам хозяйственно питьевого водопотребления, которые составлены в соответствии со СП 31.13330.2012 «Водоснабжение. Наружные сети и сооружения» в зависимости от численности населенного пункта и степени благоустройства застройки. Удельное водопотребление для жителей благоустроенной застройки принято </w:t>
      </w:r>
      <w:r w:rsidR="00125F9A" w:rsidRPr="00BF1F9D">
        <w:t>190</w:t>
      </w:r>
      <w:r w:rsidRPr="00BF1F9D">
        <w:t xml:space="preserve"> л/</w:t>
      </w:r>
      <w:proofErr w:type="spellStart"/>
      <w:r w:rsidRPr="00BF1F9D">
        <w:t>сут</w:t>
      </w:r>
      <w:proofErr w:type="spellEnd"/>
      <w:r w:rsidRPr="00BF1F9D">
        <w:t xml:space="preserve"> (СП 31.13330.2012, табл.1) В соответствии с принятыми нормами расходы воды по всем потребителям приведены в таблице 5.1</w:t>
      </w:r>
    </w:p>
    <w:p w14:paraId="69D8031D" w14:textId="04C80014" w:rsidR="006E2996" w:rsidRPr="00BF1F9D" w:rsidRDefault="006E2996" w:rsidP="006E2996">
      <w:r w:rsidRPr="00BF1F9D">
        <w:t>Таблица 5.1</w:t>
      </w:r>
    </w:p>
    <w:tbl>
      <w:tblPr>
        <w:tblStyle w:val="a7"/>
        <w:tblW w:w="0" w:type="auto"/>
        <w:tblLook w:val="04A0" w:firstRow="1" w:lastRow="0" w:firstColumn="1" w:lastColumn="0" w:noHBand="0" w:noVBand="1"/>
      </w:tblPr>
      <w:tblGrid>
        <w:gridCol w:w="1155"/>
        <w:gridCol w:w="1326"/>
        <w:gridCol w:w="1327"/>
        <w:gridCol w:w="969"/>
        <w:gridCol w:w="1327"/>
        <w:gridCol w:w="1327"/>
        <w:gridCol w:w="578"/>
        <w:gridCol w:w="630"/>
        <w:gridCol w:w="705"/>
      </w:tblGrid>
      <w:tr w:rsidR="00BF1F9D" w:rsidRPr="00BF1F9D" w14:paraId="6909E1FF" w14:textId="77777777" w:rsidTr="00772A83">
        <w:tc>
          <w:tcPr>
            <w:tcW w:w="1155" w:type="dxa"/>
            <w:vMerge w:val="restart"/>
          </w:tcPr>
          <w:p w14:paraId="7F16A7B7" w14:textId="4AFB0635" w:rsidR="00C15AE3" w:rsidRPr="00BF1F9D" w:rsidRDefault="00C15AE3" w:rsidP="006E626B">
            <w:pPr>
              <w:rPr>
                <w:sz w:val="24"/>
                <w:szCs w:val="24"/>
              </w:rPr>
            </w:pPr>
            <w:r w:rsidRPr="00BF1F9D">
              <w:rPr>
                <w:sz w:val="24"/>
                <w:szCs w:val="24"/>
              </w:rPr>
              <w:lastRenderedPageBreak/>
              <w:t>Наименование потребителя</w:t>
            </w:r>
          </w:p>
        </w:tc>
        <w:tc>
          <w:tcPr>
            <w:tcW w:w="1326" w:type="dxa"/>
            <w:vMerge w:val="restart"/>
          </w:tcPr>
          <w:p w14:paraId="232D247F" w14:textId="0F361E3E" w:rsidR="00C15AE3" w:rsidRPr="00BF1F9D" w:rsidRDefault="00C15AE3" w:rsidP="006E626B">
            <w:pPr>
              <w:rPr>
                <w:sz w:val="24"/>
                <w:szCs w:val="24"/>
              </w:rPr>
            </w:pPr>
            <w:r w:rsidRPr="00BF1F9D">
              <w:rPr>
                <w:sz w:val="24"/>
                <w:szCs w:val="24"/>
              </w:rPr>
              <w:t xml:space="preserve">Вид </w:t>
            </w:r>
            <w:r w:rsidR="006E626B" w:rsidRPr="00BF1F9D">
              <w:rPr>
                <w:sz w:val="24"/>
                <w:szCs w:val="24"/>
              </w:rPr>
              <w:t>водопотребления</w:t>
            </w:r>
          </w:p>
        </w:tc>
        <w:tc>
          <w:tcPr>
            <w:tcW w:w="1327" w:type="dxa"/>
            <w:vMerge w:val="restart"/>
          </w:tcPr>
          <w:p w14:paraId="15DDF049" w14:textId="69F87ED6" w:rsidR="00C15AE3" w:rsidRPr="00BF1F9D" w:rsidRDefault="00C15AE3" w:rsidP="006E626B">
            <w:pPr>
              <w:rPr>
                <w:sz w:val="24"/>
                <w:szCs w:val="24"/>
              </w:rPr>
            </w:pPr>
            <w:r w:rsidRPr="00BF1F9D">
              <w:rPr>
                <w:sz w:val="24"/>
                <w:szCs w:val="24"/>
              </w:rPr>
              <w:t xml:space="preserve">Ед. изм. </w:t>
            </w:r>
            <w:r w:rsidR="006E626B" w:rsidRPr="00BF1F9D">
              <w:rPr>
                <w:sz w:val="24"/>
                <w:szCs w:val="24"/>
              </w:rPr>
              <w:t>водопотребления</w:t>
            </w:r>
          </w:p>
        </w:tc>
        <w:tc>
          <w:tcPr>
            <w:tcW w:w="969" w:type="dxa"/>
            <w:vMerge w:val="restart"/>
          </w:tcPr>
          <w:p w14:paraId="7E57D351" w14:textId="1C5CB7DF" w:rsidR="00C15AE3" w:rsidRPr="00BF1F9D" w:rsidRDefault="00C15AE3" w:rsidP="006E626B">
            <w:pPr>
              <w:rPr>
                <w:sz w:val="24"/>
                <w:szCs w:val="24"/>
              </w:rPr>
            </w:pPr>
            <w:r w:rsidRPr="00BF1F9D">
              <w:rPr>
                <w:sz w:val="24"/>
                <w:szCs w:val="24"/>
              </w:rPr>
              <w:t>Количество ед.</w:t>
            </w:r>
          </w:p>
        </w:tc>
        <w:tc>
          <w:tcPr>
            <w:tcW w:w="1327" w:type="dxa"/>
            <w:vMerge w:val="restart"/>
          </w:tcPr>
          <w:p w14:paraId="5934B19D" w14:textId="129E16C9" w:rsidR="00C15AE3" w:rsidRPr="00BF1F9D" w:rsidRDefault="00C15AE3" w:rsidP="006E626B">
            <w:pPr>
              <w:rPr>
                <w:sz w:val="24"/>
                <w:szCs w:val="24"/>
              </w:rPr>
            </w:pPr>
            <w:r w:rsidRPr="00BF1F9D">
              <w:rPr>
                <w:sz w:val="24"/>
                <w:szCs w:val="24"/>
              </w:rPr>
              <w:t xml:space="preserve">Норма </w:t>
            </w:r>
            <w:r w:rsidR="006E626B" w:rsidRPr="00BF1F9D">
              <w:rPr>
                <w:sz w:val="24"/>
                <w:szCs w:val="24"/>
              </w:rPr>
              <w:t>водопотребления</w:t>
            </w:r>
            <w:r w:rsidRPr="00BF1F9D">
              <w:rPr>
                <w:sz w:val="24"/>
                <w:szCs w:val="24"/>
              </w:rPr>
              <w:t xml:space="preserve"> на ед. изме- </w:t>
            </w:r>
            <w:proofErr w:type="spellStart"/>
            <w:r w:rsidRPr="00BF1F9D">
              <w:rPr>
                <w:sz w:val="24"/>
                <w:szCs w:val="24"/>
              </w:rPr>
              <w:t>рен</w:t>
            </w:r>
            <w:proofErr w:type="spellEnd"/>
            <w:r w:rsidRPr="00BF1F9D">
              <w:rPr>
                <w:sz w:val="24"/>
                <w:szCs w:val="24"/>
              </w:rPr>
              <w:t>.</w:t>
            </w:r>
          </w:p>
          <w:p w14:paraId="0A52D07A" w14:textId="558EBAE9" w:rsidR="00C15AE3" w:rsidRPr="00BF1F9D" w:rsidRDefault="00C15AE3" w:rsidP="006E626B">
            <w:pPr>
              <w:rPr>
                <w:sz w:val="24"/>
                <w:szCs w:val="24"/>
              </w:rPr>
            </w:pPr>
            <w:r w:rsidRPr="00BF1F9D">
              <w:rPr>
                <w:sz w:val="24"/>
                <w:szCs w:val="24"/>
              </w:rPr>
              <w:t>л/</w:t>
            </w:r>
            <w:proofErr w:type="spellStart"/>
            <w:r w:rsidRPr="00BF1F9D">
              <w:rPr>
                <w:sz w:val="24"/>
                <w:szCs w:val="24"/>
              </w:rPr>
              <w:t>сут</w:t>
            </w:r>
            <w:proofErr w:type="spellEnd"/>
          </w:p>
        </w:tc>
        <w:tc>
          <w:tcPr>
            <w:tcW w:w="1121" w:type="dxa"/>
            <w:vMerge w:val="restart"/>
          </w:tcPr>
          <w:p w14:paraId="26148A26" w14:textId="3BF2F3CC" w:rsidR="00C15AE3" w:rsidRPr="00BF1F9D" w:rsidRDefault="00C15AE3" w:rsidP="006E626B">
            <w:pPr>
              <w:rPr>
                <w:sz w:val="24"/>
                <w:szCs w:val="24"/>
              </w:rPr>
            </w:pPr>
            <w:r w:rsidRPr="00BF1F9D">
              <w:rPr>
                <w:sz w:val="24"/>
                <w:szCs w:val="24"/>
              </w:rPr>
              <w:t>Обоснование водо</w:t>
            </w:r>
            <w:r w:rsidR="006E626B" w:rsidRPr="00BF1F9D">
              <w:rPr>
                <w:sz w:val="24"/>
                <w:szCs w:val="24"/>
              </w:rPr>
              <w:t>потребления</w:t>
            </w:r>
          </w:p>
        </w:tc>
        <w:tc>
          <w:tcPr>
            <w:tcW w:w="2119" w:type="dxa"/>
            <w:gridSpan w:val="3"/>
          </w:tcPr>
          <w:p w14:paraId="22607233" w14:textId="3C7835DB" w:rsidR="00C15AE3" w:rsidRPr="00BF1F9D" w:rsidRDefault="00C15AE3" w:rsidP="006E626B">
            <w:pPr>
              <w:rPr>
                <w:sz w:val="24"/>
                <w:szCs w:val="24"/>
              </w:rPr>
            </w:pPr>
            <w:r w:rsidRPr="00BF1F9D">
              <w:rPr>
                <w:sz w:val="24"/>
                <w:szCs w:val="24"/>
              </w:rPr>
              <w:t>Расчётная потребность в воде м3</w:t>
            </w:r>
          </w:p>
        </w:tc>
      </w:tr>
      <w:tr w:rsidR="00BF1F9D" w:rsidRPr="00BF1F9D" w14:paraId="0FD4CBC3" w14:textId="77777777" w:rsidTr="00772A83">
        <w:tc>
          <w:tcPr>
            <w:tcW w:w="1155" w:type="dxa"/>
            <w:vMerge/>
          </w:tcPr>
          <w:p w14:paraId="3B2FDAD0" w14:textId="77777777" w:rsidR="00C15AE3" w:rsidRPr="00BF1F9D" w:rsidRDefault="00C15AE3" w:rsidP="006E626B">
            <w:pPr>
              <w:rPr>
                <w:sz w:val="24"/>
                <w:szCs w:val="24"/>
              </w:rPr>
            </w:pPr>
          </w:p>
        </w:tc>
        <w:tc>
          <w:tcPr>
            <w:tcW w:w="1326" w:type="dxa"/>
            <w:vMerge/>
          </w:tcPr>
          <w:p w14:paraId="35EA3BF9" w14:textId="77777777" w:rsidR="00C15AE3" w:rsidRPr="00BF1F9D" w:rsidRDefault="00C15AE3" w:rsidP="006E626B">
            <w:pPr>
              <w:rPr>
                <w:sz w:val="24"/>
                <w:szCs w:val="24"/>
              </w:rPr>
            </w:pPr>
          </w:p>
        </w:tc>
        <w:tc>
          <w:tcPr>
            <w:tcW w:w="1327" w:type="dxa"/>
            <w:vMerge/>
          </w:tcPr>
          <w:p w14:paraId="760B9433" w14:textId="77777777" w:rsidR="00C15AE3" w:rsidRPr="00BF1F9D" w:rsidRDefault="00C15AE3" w:rsidP="006E626B">
            <w:pPr>
              <w:rPr>
                <w:sz w:val="24"/>
                <w:szCs w:val="24"/>
              </w:rPr>
            </w:pPr>
          </w:p>
        </w:tc>
        <w:tc>
          <w:tcPr>
            <w:tcW w:w="969" w:type="dxa"/>
            <w:vMerge/>
          </w:tcPr>
          <w:p w14:paraId="35415314" w14:textId="77777777" w:rsidR="00C15AE3" w:rsidRPr="00BF1F9D" w:rsidRDefault="00C15AE3" w:rsidP="006E626B">
            <w:pPr>
              <w:rPr>
                <w:sz w:val="24"/>
                <w:szCs w:val="24"/>
              </w:rPr>
            </w:pPr>
          </w:p>
        </w:tc>
        <w:tc>
          <w:tcPr>
            <w:tcW w:w="1327" w:type="dxa"/>
            <w:vMerge/>
          </w:tcPr>
          <w:p w14:paraId="261CE522" w14:textId="77777777" w:rsidR="00C15AE3" w:rsidRPr="00BF1F9D" w:rsidRDefault="00C15AE3" w:rsidP="006E626B">
            <w:pPr>
              <w:rPr>
                <w:sz w:val="24"/>
                <w:szCs w:val="24"/>
              </w:rPr>
            </w:pPr>
          </w:p>
        </w:tc>
        <w:tc>
          <w:tcPr>
            <w:tcW w:w="1121" w:type="dxa"/>
            <w:vMerge/>
          </w:tcPr>
          <w:p w14:paraId="3D8F0C0A" w14:textId="77777777" w:rsidR="00C15AE3" w:rsidRPr="00BF1F9D" w:rsidRDefault="00C15AE3" w:rsidP="006E626B">
            <w:pPr>
              <w:rPr>
                <w:sz w:val="24"/>
                <w:szCs w:val="24"/>
              </w:rPr>
            </w:pPr>
          </w:p>
        </w:tc>
        <w:tc>
          <w:tcPr>
            <w:tcW w:w="784" w:type="dxa"/>
          </w:tcPr>
          <w:p w14:paraId="33CDA86F" w14:textId="1706FAD4" w:rsidR="00C15AE3" w:rsidRPr="00BF1F9D" w:rsidRDefault="00C15AE3" w:rsidP="006E626B">
            <w:pPr>
              <w:rPr>
                <w:sz w:val="24"/>
                <w:szCs w:val="24"/>
              </w:rPr>
            </w:pPr>
            <w:r w:rsidRPr="00BF1F9D">
              <w:rPr>
                <w:sz w:val="24"/>
                <w:szCs w:val="24"/>
              </w:rPr>
              <w:t>сутки</w:t>
            </w:r>
          </w:p>
        </w:tc>
        <w:tc>
          <w:tcPr>
            <w:tcW w:w="630" w:type="dxa"/>
          </w:tcPr>
          <w:p w14:paraId="73C38B21" w14:textId="50EAD597" w:rsidR="00C15AE3" w:rsidRPr="00BF1F9D" w:rsidRDefault="00C15AE3" w:rsidP="006E626B">
            <w:pPr>
              <w:rPr>
                <w:sz w:val="24"/>
                <w:szCs w:val="24"/>
              </w:rPr>
            </w:pPr>
            <w:r w:rsidRPr="00BF1F9D">
              <w:rPr>
                <w:sz w:val="24"/>
                <w:szCs w:val="24"/>
              </w:rPr>
              <w:t>месяц</w:t>
            </w:r>
          </w:p>
        </w:tc>
        <w:tc>
          <w:tcPr>
            <w:tcW w:w="705" w:type="dxa"/>
          </w:tcPr>
          <w:p w14:paraId="2FBD64E7" w14:textId="60D569EC" w:rsidR="00C15AE3" w:rsidRPr="00BF1F9D" w:rsidRDefault="00C15AE3" w:rsidP="006E626B">
            <w:pPr>
              <w:rPr>
                <w:sz w:val="24"/>
                <w:szCs w:val="24"/>
              </w:rPr>
            </w:pPr>
            <w:r w:rsidRPr="00BF1F9D">
              <w:rPr>
                <w:sz w:val="24"/>
                <w:szCs w:val="24"/>
              </w:rPr>
              <w:t>год</w:t>
            </w:r>
          </w:p>
        </w:tc>
      </w:tr>
      <w:tr w:rsidR="00BF1F9D" w:rsidRPr="00BF1F9D" w14:paraId="532C50BC" w14:textId="77777777" w:rsidTr="00772A83">
        <w:tc>
          <w:tcPr>
            <w:tcW w:w="1155" w:type="dxa"/>
          </w:tcPr>
          <w:p w14:paraId="7199A325" w14:textId="2A32E38D" w:rsidR="006E2996" w:rsidRPr="00BF1F9D" w:rsidRDefault="006E626B" w:rsidP="006E626B">
            <w:pPr>
              <w:rPr>
                <w:sz w:val="24"/>
                <w:szCs w:val="24"/>
              </w:rPr>
            </w:pPr>
            <w:r w:rsidRPr="00BF1F9D">
              <w:rPr>
                <w:sz w:val="24"/>
                <w:szCs w:val="24"/>
              </w:rPr>
              <w:t>1</w:t>
            </w:r>
          </w:p>
        </w:tc>
        <w:tc>
          <w:tcPr>
            <w:tcW w:w="1326" w:type="dxa"/>
          </w:tcPr>
          <w:p w14:paraId="2E14C232" w14:textId="7D506672" w:rsidR="006E2996" w:rsidRPr="00BF1F9D" w:rsidRDefault="006E626B" w:rsidP="006E626B">
            <w:pPr>
              <w:rPr>
                <w:sz w:val="24"/>
                <w:szCs w:val="24"/>
              </w:rPr>
            </w:pPr>
            <w:r w:rsidRPr="00BF1F9D">
              <w:rPr>
                <w:sz w:val="24"/>
                <w:szCs w:val="24"/>
              </w:rPr>
              <w:t>2</w:t>
            </w:r>
          </w:p>
        </w:tc>
        <w:tc>
          <w:tcPr>
            <w:tcW w:w="1327" w:type="dxa"/>
          </w:tcPr>
          <w:p w14:paraId="6D6AC676" w14:textId="10771588" w:rsidR="006E2996" w:rsidRPr="00BF1F9D" w:rsidRDefault="006E626B" w:rsidP="006E626B">
            <w:pPr>
              <w:rPr>
                <w:sz w:val="24"/>
                <w:szCs w:val="24"/>
              </w:rPr>
            </w:pPr>
            <w:r w:rsidRPr="00BF1F9D">
              <w:rPr>
                <w:sz w:val="24"/>
                <w:szCs w:val="24"/>
              </w:rPr>
              <w:t>3</w:t>
            </w:r>
          </w:p>
        </w:tc>
        <w:tc>
          <w:tcPr>
            <w:tcW w:w="969" w:type="dxa"/>
          </w:tcPr>
          <w:p w14:paraId="344C95F4" w14:textId="4381CE75" w:rsidR="006E2996" w:rsidRPr="00BF1F9D" w:rsidRDefault="006E626B" w:rsidP="006E626B">
            <w:pPr>
              <w:rPr>
                <w:sz w:val="24"/>
                <w:szCs w:val="24"/>
              </w:rPr>
            </w:pPr>
            <w:r w:rsidRPr="00BF1F9D">
              <w:rPr>
                <w:sz w:val="24"/>
                <w:szCs w:val="24"/>
              </w:rPr>
              <w:t>4</w:t>
            </w:r>
          </w:p>
        </w:tc>
        <w:tc>
          <w:tcPr>
            <w:tcW w:w="1327" w:type="dxa"/>
          </w:tcPr>
          <w:p w14:paraId="7921797E" w14:textId="65DA465A" w:rsidR="006E2996" w:rsidRPr="00BF1F9D" w:rsidRDefault="006E626B" w:rsidP="006E626B">
            <w:pPr>
              <w:rPr>
                <w:sz w:val="24"/>
                <w:szCs w:val="24"/>
              </w:rPr>
            </w:pPr>
            <w:r w:rsidRPr="00BF1F9D">
              <w:rPr>
                <w:sz w:val="24"/>
                <w:szCs w:val="24"/>
              </w:rPr>
              <w:t>5</w:t>
            </w:r>
          </w:p>
        </w:tc>
        <w:tc>
          <w:tcPr>
            <w:tcW w:w="1121" w:type="dxa"/>
          </w:tcPr>
          <w:p w14:paraId="143EDE66" w14:textId="01C9E176" w:rsidR="006E2996" w:rsidRPr="00BF1F9D" w:rsidRDefault="006E626B" w:rsidP="006E626B">
            <w:pPr>
              <w:rPr>
                <w:sz w:val="24"/>
                <w:szCs w:val="24"/>
              </w:rPr>
            </w:pPr>
            <w:r w:rsidRPr="00BF1F9D">
              <w:rPr>
                <w:sz w:val="24"/>
                <w:szCs w:val="24"/>
              </w:rPr>
              <w:t>6</w:t>
            </w:r>
          </w:p>
        </w:tc>
        <w:tc>
          <w:tcPr>
            <w:tcW w:w="784" w:type="dxa"/>
          </w:tcPr>
          <w:p w14:paraId="4AE699D7" w14:textId="38DB1B86" w:rsidR="006E2996" w:rsidRPr="00BF1F9D" w:rsidRDefault="006E626B" w:rsidP="006E626B">
            <w:pPr>
              <w:rPr>
                <w:sz w:val="24"/>
                <w:szCs w:val="24"/>
              </w:rPr>
            </w:pPr>
            <w:r w:rsidRPr="00BF1F9D">
              <w:rPr>
                <w:sz w:val="24"/>
                <w:szCs w:val="24"/>
              </w:rPr>
              <w:t>7</w:t>
            </w:r>
          </w:p>
        </w:tc>
        <w:tc>
          <w:tcPr>
            <w:tcW w:w="630" w:type="dxa"/>
          </w:tcPr>
          <w:p w14:paraId="0BA89C15" w14:textId="48BBAB3D" w:rsidR="006E2996" w:rsidRPr="00BF1F9D" w:rsidRDefault="006E626B" w:rsidP="006E626B">
            <w:pPr>
              <w:rPr>
                <w:sz w:val="24"/>
                <w:szCs w:val="24"/>
              </w:rPr>
            </w:pPr>
            <w:r w:rsidRPr="00BF1F9D">
              <w:rPr>
                <w:sz w:val="24"/>
                <w:szCs w:val="24"/>
              </w:rPr>
              <w:t>8</w:t>
            </w:r>
          </w:p>
        </w:tc>
        <w:tc>
          <w:tcPr>
            <w:tcW w:w="705" w:type="dxa"/>
          </w:tcPr>
          <w:p w14:paraId="5E789656" w14:textId="62A51F8C" w:rsidR="006E2996" w:rsidRPr="00BF1F9D" w:rsidRDefault="006E626B" w:rsidP="006E626B">
            <w:pPr>
              <w:rPr>
                <w:sz w:val="24"/>
                <w:szCs w:val="24"/>
              </w:rPr>
            </w:pPr>
            <w:r w:rsidRPr="00BF1F9D">
              <w:rPr>
                <w:sz w:val="24"/>
                <w:szCs w:val="24"/>
              </w:rPr>
              <w:t>9</w:t>
            </w:r>
          </w:p>
        </w:tc>
      </w:tr>
      <w:tr w:rsidR="00BF1F9D" w:rsidRPr="00BF1F9D" w14:paraId="4E4BF039" w14:textId="77777777" w:rsidTr="00772A83">
        <w:tc>
          <w:tcPr>
            <w:tcW w:w="1155" w:type="dxa"/>
          </w:tcPr>
          <w:p w14:paraId="662220EC" w14:textId="19317392" w:rsidR="006E2996" w:rsidRPr="00BF1F9D" w:rsidRDefault="006E626B" w:rsidP="006E626B">
            <w:pPr>
              <w:rPr>
                <w:sz w:val="24"/>
                <w:szCs w:val="24"/>
              </w:rPr>
            </w:pPr>
            <w:r w:rsidRPr="00BF1F9D">
              <w:rPr>
                <w:sz w:val="24"/>
                <w:szCs w:val="24"/>
              </w:rPr>
              <w:t>Жилые</w:t>
            </w:r>
            <w:r w:rsidRPr="00BF1F9D">
              <w:rPr>
                <w:spacing w:val="-2"/>
                <w:sz w:val="24"/>
                <w:szCs w:val="24"/>
              </w:rPr>
              <w:t xml:space="preserve"> </w:t>
            </w:r>
            <w:r w:rsidRPr="00BF1F9D">
              <w:rPr>
                <w:sz w:val="24"/>
                <w:szCs w:val="24"/>
              </w:rPr>
              <w:t>дома</w:t>
            </w:r>
          </w:p>
        </w:tc>
        <w:tc>
          <w:tcPr>
            <w:tcW w:w="1326" w:type="dxa"/>
          </w:tcPr>
          <w:p w14:paraId="4AD30D53" w14:textId="77777777" w:rsidR="006E626B" w:rsidRPr="00BF1F9D" w:rsidRDefault="006E626B" w:rsidP="006E626B">
            <w:pPr>
              <w:rPr>
                <w:sz w:val="24"/>
                <w:szCs w:val="24"/>
              </w:rPr>
            </w:pPr>
            <w:r w:rsidRPr="00BF1F9D">
              <w:rPr>
                <w:sz w:val="24"/>
                <w:szCs w:val="24"/>
              </w:rPr>
              <w:t>Хоз.</w:t>
            </w:r>
          </w:p>
          <w:p w14:paraId="1DB301F2" w14:textId="77777777" w:rsidR="006E626B" w:rsidRPr="00BF1F9D" w:rsidRDefault="006E626B" w:rsidP="006E626B">
            <w:pPr>
              <w:rPr>
                <w:sz w:val="24"/>
                <w:szCs w:val="24"/>
              </w:rPr>
            </w:pPr>
            <w:r w:rsidRPr="00BF1F9D">
              <w:rPr>
                <w:sz w:val="24"/>
                <w:szCs w:val="24"/>
              </w:rPr>
              <w:t>-</w:t>
            </w:r>
          </w:p>
          <w:p w14:paraId="4655FBC4" w14:textId="775E5DC1" w:rsidR="006E2996" w:rsidRPr="00BF1F9D" w:rsidRDefault="006E626B" w:rsidP="006E626B">
            <w:pPr>
              <w:rPr>
                <w:sz w:val="24"/>
                <w:szCs w:val="24"/>
              </w:rPr>
            </w:pPr>
            <w:r w:rsidRPr="00BF1F9D">
              <w:rPr>
                <w:sz w:val="24"/>
                <w:szCs w:val="24"/>
              </w:rPr>
              <w:t>пит.</w:t>
            </w:r>
          </w:p>
        </w:tc>
        <w:tc>
          <w:tcPr>
            <w:tcW w:w="1327" w:type="dxa"/>
          </w:tcPr>
          <w:p w14:paraId="7EFA86EF" w14:textId="77777777" w:rsidR="006E626B" w:rsidRPr="00BF1F9D" w:rsidRDefault="006E626B" w:rsidP="006E626B">
            <w:pPr>
              <w:rPr>
                <w:sz w:val="24"/>
                <w:szCs w:val="24"/>
              </w:rPr>
            </w:pPr>
            <w:r w:rsidRPr="00BF1F9D">
              <w:rPr>
                <w:sz w:val="24"/>
                <w:szCs w:val="24"/>
              </w:rPr>
              <w:t>1</w:t>
            </w:r>
          </w:p>
          <w:p w14:paraId="6BA8559C" w14:textId="74ECEF38" w:rsidR="006E2996" w:rsidRPr="00BF1F9D" w:rsidRDefault="006E626B" w:rsidP="006E626B">
            <w:pPr>
              <w:rPr>
                <w:sz w:val="24"/>
                <w:szCs w:val="24"/>
              </w:rPr>
            </w:pPr>
            <w:r w:rsidRPr="00BF1F9D">
              <w:rPr>
                <w:sz w:val="24"/>
                <w:szCs w:val="24"/>
              </w:rPr>
              <w:t>житель</w:t>
            </w:r>
          </w:p>
        </w:tc>
        <w:tc>
          <w:tcPr>
            <w:tcW w:w="969" w:type="dxa"/>
          </w:tcPr>
          <w:p w14:paraId="33E91F7C" w14:textId="0353F7E1" w:rsidR="006E2996" w:rsidRPr="00BF1F9D" w:rsidRDefault="00772A83" w:rsidP="006E626B">
            <w:pPr>
              <w:rPr>
                <w:sz w:val="24"/>
                <w:szCs w:val="24"/>
              </w:rPr>
            </w:pPr>
            <w:r w:rsidRPr="00BF1F9D">
              <w:rPr>
                <w:sz w:val="24"/>
                <w:szCs w:val="24"/>
              </w:rPr>
              <w:t>702</w:t>
            </w:r>
          </w:p>
        </w:tc>
        <w:tc>
          <w:tcPr>
            <w:tcW w:w="1327" w:type="dxa"/>
          </w:tcPr>
          <w:p w14:paraId="11699B69" w14:textId="604DEBAB" w:rsidR="006E2996" w:rsidRPr="00BF1F9D" w:rsidRDefault="00125F9A" w:rsidP="006E626B">
            <w:pPr>
              <w:rPr>
                <w:sz w:val="24"/>
                <w:szCs w:val="24"/>
              </w:rPr>
            </w:pPr>
            <w:r w:rsidRPr="00BF1F9D">
              <w:rPr>
                <w:sz w:val="24"/>
                <w:szCs w:val="24"/>
              </w:rPr>
              <w:t>190</w:t>
            </w:r>
          </w:p>
        </w:tc>
        <w:tc>
          <w:tcPr>
            <w:tcW w:w="1121" w:type="dxa"/>
          </w:tcPr>
          <w:p w14:paraId="44D7EFAA" w14:textId="77777777" w:rsidR="00125F9A" w:rsidRPr="00BF1F9D" w:rsidRDefault="00125F9A" w:rsidP="00125F9A">
            <w:pPr>
              <w:rPr>
                <w:sz w:val="24"/>
                <w:szCs w:val="24"/>
              </w:rPr>
            </w:pPr>
            <w:r w:rsidRPr="00BF1F9D">
              <w:rPr>
                <w:sz w:val="24"/>
                <w:szCs w:val="24"/>
              </w:rPr>
              <w:t>СП 31.13330</w:t>
            </w:r>
          </w:p>
          <w:p w14:paraId="2B12356F" w14:textId="77777777" w:rsidR="00125F9A" w:rsidRPr="00BF1F9D" w:rsidRDefault="00125F9A" w:rsidP="00125F9A">
            <w:pPr>
              <w:rPr>
                <w:sz w:val="24"/>
                <w:szCs w:val="24"/>
              </w:rPr>
            </w:pPr>
            <w:r w:rsidRPr="00BF1F9D">
              <w:rPr>
                <w:sz w:val="24"/>
                <w:szCs w:val="24"/>
              </w:rPr>
              <w:t>.2012</w:t>
            </w:r>
          </w:p>
          <w:p w14:paraId="1B7BC9F0" w14:textId="7498B3A5" w:rsidR="006E2996" w:rsidRPr="00BF1F9D" w:rsidRDefault="00125F9A" w:rsidP="00125F9A">
            <w:pPr>
              <w:rPr>
                <w:sz w:val="24"/>
                <w:szCs w:val="24"/>
              </w:rPr>
            </w:pPr>
            <w:proofErr w:type="spellStart"/>
            <w:r w:rsidRPr="00BF1F9D">
              <w:rPr>
                <w:sz w:val="24"/>
                <w:szCs w:val="24"/>
              </w:rPr>
              <w:t>табл</w:t>
            </w:r>
            <w:proofErr w:type="spellEnd"/>
            <w:r w:rsidRPr="00BF1F9D">
              <w:rPr>
                <w:sz w:val="24"/>
                <w:szCs w:val="24"/>
              </w:rPr>
              <w:t xml:space="preserve"> 1</w:t>
            </w:r>
          </w:p>
        </w:tc>
        <w:tc>
          <w:tcPr>
            <w:tcW w:w="784" w:type="dxa"/>
          </w:tcPr>
          <w:p w14:paraId="76FEB7E7" w14:textId="52F70E2A" w:rsidR="006E2996" w:rsidRPr="00BF1F9D" w:rsidRDefault="00772A83" w:rsidP="006E626B">
            <w:pPr>
              <w:rPr>
                <w:sz w:val="24"/>
                <w:szCs w:val="24"/>
              </w:rPr>
            </w:pPr>
            <w:r w:rsidRPr="00BF1F9D">
              <w:rPr>
                <w:sz w:val="24"/>
                <w:szCs w:val="24"/>
              </w:rPr>
              <w:t>133</w:t>
            </w:r>
            <w:r w:rsidR="00125F9A" w:rsidRPr="00BF1F9D">
              <w:rPr>
                <w:sz w:val="24"/>
                <w:szCs w:val="24"/>
              </w:rPr>
              <w:t>,</w:t>
            </w:r>
            <w:r w:rsidRPr="00BF1F9D">
              <w:rPr>
                <w:sz w:val="24"/>
                <w:szCs w:val="24"/>
              </w:rPr>
              <w:t>3</w:t>
            </w:r>
          </w:p>
        </w:tc>
        <w:tc>
          <w:tcPr>
            <w:tcW w:w="630" w:type="dxa"/>
          </w:tcPr>
          <w:p w14:paraId="24E21035" w14:textId="048F852E" w:rsidR="006E2996" w:rsidRPr="00BF1F9D" w:rsidRDefault="00772A83" w:rsidP="006E626B">
            <w:pPr>
              <w:rPr>
                <w:sz w:val="24"/>
                <w:szCs w:val="24"/>
              </w:rPr>
            </w:pPr>
            <w:r w:rsidRPr="00BF1F9D">
              <w:rPr>
                <w:sz w:val="24"/>
                <w:szCs w:val="24"/>
              </w:rPr>
              <w:t>4001,4</w:t>
            </w:r>
          </w:p>
        </w:tc>
        <w:tc>
          <w:tcPr>
            <w:tcW w:w="705" w:type="dxa"/>
          </w:tcPr>
          <w:p w14:paraId="0F947B54" w14:textId="2DB4216C" w:rsidR="006E2996" w:rsidRPr="00BF1F9D" w:rsidRDefault="00772A83" w:rsidP="006E626B">
            <w:pPr>
              <w:rPr>
                <w:sz w:val="24"/>
                <w:szCs w:val="24"/>
              </w:rPr>
            </w:pPr>
            <w:r w:rsidRPr="00BF1F9D">
              <w:rPr>
                <w:sz w:val="24"/>
                <w:szCs w:val="24"/>
              </w:rPr>
              <w:t>48016,8</w:t>
            </w:r>
          </w:p>
        </w:tc>
      </w:tr>
    </w:tbl>
    <w:p w14:paraId="1CB9D598" w14:textId="77777777" w:rsidR="00721A2A" w:rsidRPr="00BF1F9D" w:rsidRDefault="00721A2A" w:rsidP="00721A2A">
      <w:pPr>
        <w:pStyle w:val="af1"/>
        <w:spacing w:before="90"/>
      </w:pPr>
    </w:p>
    <w:p w14:paraId="65A39518" w14:textId="1F0D6531" w:rsidR="00721A2A" w:rsidRPr="00BF1F9D" w:rsidRDefault="00721A2A" w:rsidP="00721A2A">
      <w:r w:rsidRPr="00BF1F9D">
        <w:t>Расход воды на наружное пожаротушение (на один пожар) в населённых пунктах принимается по СП 31.13330.2012 таб.6 . Расход воды на один пожар 15,0 л/с=54,0 м3/час</w:t>
      </w:r>
    </w:p>
    <w:p w14:paraId="51CE0012" w14:textId="1791135D" w:rsidR="006E2996" w:rsidRPr="00BF1F9D" w:rsidRDefault="00721A2A" w:rsidP="00721A2A">
      <w:r w:rsidRPr="00BF1F9D">
        <w:t>Расход воды на внутреннее пожаротушение принимается СП 31.13330.2012 п.4 таблице 1, минимальный расход воды на одну струю 2,5 л/с (9,0 м3/час).</w:t>
      </w:r>
    </w:p>
    <w:p w14:paraId="64013F40" w14:textId="77777777" w:rsidR="00721A2A" w:rsidRPr="00BF1F9D" w:rsidRDefault="00721A2A" w:rsidP="00721A2A"/>
    <w:p w14:paraId="0FD152AB" w14:textId="77777777" w:rsidR="00721A2A" w:rsidRPr="00BF1F9D" w:rsidRDefault="00721A2A" w:rsidP="00721A2A">
      <w:pPr>
        <w:rPr>
          <w:b/>
          <w:bCs/>
        </w:rPr>
      </w:pPr>
      <w:r w:rsidRPr="00BF1F9D">
        <w:rPr>
          <w:b/>
          <w:bCs/>
        </w:rPr>
        <w:t>Схема водоснабжения</w:t>
      </w:r>
    </w:p>
    <w:p w14:paraId="36B25FDE" w14:textId="13E2421C" w:rsidR="00721A2A" w:rsidRPr="00BF1F9D" w:rsidRDefault="00721A2A" w:rsidP="00721A2A">
      <w:r w:rsidRPr="00BF1F9D">
        <w:t>Проектом предусматривается централизованная система объединенного хозяйственно-питьевого и противопожарного водоснабжения проектируемой территории.</w:t>
      </w:r>
    </w:p>
    <w:p w14:paraId="31F3A94A" w14:textId="0C1DCF64" w:rsidR="00721A2A" w:rsidRPr="00BF1F9D" w:rsidRDefault="00721A2A" w:rsidP="00721A2A">
      <w:r w:rsidRPr="00BF1F9D">
        <w:t xml:space="preserve">Источник водоснабжения - планируемый водопровод в с. </w:t>
      </w:r>
      <w:proofErr w:type="spellStart"/>
      <w:r w:rsidR="00772A83" w:rsidRPr="00BF1F9D">
        <w:t>Суук</w:t>
      </w:r>
      <w:proofErr w:type="spellEnd"/>
      <w:r w:rsidR="00772A83" w:rsidRPr="00BF1F9D">
        <w:t>-Чишма.</w:t>
      </w:r>
      <w:r w:rsidRPr="00BF1F9D">
        <w:t xml:space="preserve"> </w:t>
      </w:r>
    </w:p>
    <w:p w14:paraId="4C22B54C" w14:textId="1126E797" w:rsidR="00721A2A" w:rsidRPr="00BF1F9D" w:rsidRDefault="00721A2A" w:rsidP="00721A2A">
      <w:r w:rsidRPr="00BF1F9D">
        <w:t xml:space="preserve">От точек подключения проектируются распределительные внутри микрорайонные водопроводные линии. </w:t>
      </w:r>
    </w:p>
    <w:p w14:paraId="6A921107" w14:textId="572F8DA4" w:rsidR="00721A2A" w:rsidRPr="00BF1F9D" w:rsidRDefault="00721A2A" w:rsidP="00721A2A">
      <w:r w:rsidRPr="00BF1F9D">
        <w:t>От внутри микрорайонных линий прокладываются водопроводные линии к жилым зданиям.</w:t>
      </w:r>
    </w:p>
    <w:p w14:paraId="0AF9F2B2" w14:textId="77777777" w:rsidR="001011BC" w:rsidRPr="00BF1F9D" w:rsidRDefault="001011BC" w:rsidP="001011BC">
      <w:r w:rsidRPr="00BF1F9D">
        <w:t>В соответствии с п. 4.4 СП 8.13130.2009 минимальные потребные свободные напоры воды в сети водопровода проектируемой территории над поверхностью земли при максимальном хозяйственно- питьевом водопотреблении при застройке до трех этажей (общественные здания) должны быть – 18 м;</w:t>
      </w:r>
    </w:p>
    <w:p w14:paraId="31E05588" w14:textId="77777777" w:rsidR="001011BC" w:rsidRPr="00BF1F9D" w:rsidRDefault="001011BC" w:rsidP="001011BC">
      <w:r w:rsidRPr="00BF1F9D">
        <w:t>Максимальный свободный напор воды в сети водопровода не должен превышать 60 м.</w:t>
      </w:r>
    </w:p>
    <w:p w14:paraId="063E0519" w14:textId="77777777" w:rsidR="001011BC" w:rsidRPr="00BF1F9D" w:rsidRDefault="001011BC" w:rsidP="001011BC">
      <w:r w:rsidRPr="00BF1F9D">
        <w:t>Свободный напор в сети водопровода при наружном пожаротушении, согласно п. 4.4 СП 8.13130.2009, должен быть не менее 10 м.</w:t>
      </w:r>
    </w:p>
    <w:p w14:paraId="7457A6E5" w14:textId="670DBDD5" w:rsidR="001011BC" w:rsidRPr="00BF1F9D" w:rsidRDefault="001011BC" w:rsidP="001011BC">
      <w:pPr>
        <w:rPr>
          <w:b/>
          <w:bCs/>
        </w:rPr>
      </w:pPr>
      <w:r w:rsidRPr="00BF1F9D">
        <w:rPr>
          <w:b/>
          <w:bCs/>
        </w:rPr>
        <w:t>Канализация</w:t>
      </w:r>
      <w:r w:rsidR="002F6945" w:rsidRPr="00BF1F9D">
        <w:rPr>
          <w:b/>
          <w:bCs/>
        </w:rPr>
        <w:t>.</w:t>
      </w:r>
    </w:p>
    <w:p w14:paraId="61AA8F95" w14:textId="3730A724" w:rsidR="001011BC" w:rsidRPr="00BF1F9D" w:rsidRDefault="002F6945" w:rsidP="001011BC">
      <w:r w:rsidRPr="00BF1F9D">
        <w:t>Водоотведение</w:t>
      </w:r>
      <w:r w:rsidR="001011BC" w:rsidRPr="00BF1F9D">
        <w:t xml:space="preserve"> с проектируемой территории обеспечивается проведением работ по вертикальной планировке</w:t>
      </w:r>
      <w:r w:rsidR="009715CA" w:rsidRPr="00BF1F9D">
        <w:t xml:space="preserve"> и </w:t>
      </w:r>
      <w:r w:rsidR="00772A83" w:rsidRPr="00BF1F9D">
        <w:t xml:space="preserve">установкой септиков «Шамбо» с </w:t>
      </w:r>
      <w:r w:rsidR="00772A83" w:rsidRPr="00BF1F9D">
        <w:lastRenderedPageBreak/>
        <w:t>дальнейшей вывозом</w:t>
      </w:r>
      <w:r w:rsidR="001011BC" w:rsidRPr="00BF1F9D">
        <w:t xml:space="preserve"> </w:t>
      </w:r>
      <w:r w:rsidRPr="00BF1F9D">
        <w:t>на очистные сооружения,</w:t>
      </w:r>
      <w:r w:rsidR="009715CA" w:rsidRPr="00BF1F9D">
        <w:t xml:space="preserve"> предусмотренные генеральным планом. </w:t>
      </w:r>
    </w:p>
    <w:p w14:paraId="11EF9160" w14:textId="77777777" w:rsidR="00721A2A" w:rsidRPr="00BF1F9D" w:rsidRDefault="00721A2A" w:rsidP="00CB779B">
      <w:pPr>
        <w:pStyle w:val="a8"/>
        <w:spacing w:line="360" w:lineRule="auto"/>
        <w:rPr>
          <w:rFonts w:ascii="Times New Roman" w:hAnsi="Times New Roman" w:cs="Times New Roman"/>
          <w:b/>
          <w:bCs/>
          <w:sz w:val="28"/>
          <w:szCs w:val="28"/>
        </w:rPr>
      </w:pPr>
    </w:p>
    <w:p w14:paraId="1D2D91B6" w14:textId="6DEF49CB" w:rsidR="00E66731" w:rsidRPr="00BF1F9D" w:rsidRDefault="00E66731" w:rsidP="00CB779B">
      <w:pPr>
        <w:pStyle w:val="a8"/>
        <w:spacing w:line="360" w:lineRule="auto"/>
        <w:rPr>
          <w:rFonts w:ascii="Times New Roman" w:hAnsi="Times New Roman" w:cs="Times New Roman"/>
          <w:b/>
          <w:bCs/>
          <w:sz w:val="28"/>
          <w:szCs w:val="28"/>
        </w:rPr>
      </w:pPr>
      <w:r w:rsidRPr="00BF1F9D">
        <w:rPr>
          <w:rFonts w:ascii="Times New Roman" w:hAnsi="Times New Roman" w:cs="Times New Roman"/>
          <w:b/>
          <w:bCs/>
          <w:sz w:val="28"/>
          <w:szCs w:val="28"/>
        </w:rPr>
        <w:t>5.2. Электроснабжение.</w:t>
      </w:r>
    </w:p>
    <w:p w14:paraId="047818A6" w14:textId="4F751C7C" w:rsidR="00CB779B" w:rsidRPr="00BF1F9D" w:rsidRDefault="00CB779B" w:rsidP="00CB779B">
      <w:r w:rsidRPr="00BF1F9D">
        <w:t xml:space="preserve">    Расчет электрических нагрузок выполн</w:t>
      </w:r>
      <w:r w:rsidR="002F6945" w:rsidRPr="00BF1F9D">
        <w:t>яется</w:t>
      </w:r>
      <w:r w:rsidRPr="00BF1F9D">
        <w:t xml:space="preserve"> согласно РД 34.20.185-94 «Инструкции по проектированию городских электрических сетей», СП 31-110-2003 «Проектирование и монтаж электроустановок жилых и общественных зданий».</w:t>
      </w:r>
    </w:p>
    <w:p w14:paraId="6D051796" w14:textId="77777777" w:rsidR="002F6945" w:rsidRPr="00BF1F9D" w:rsidRDefault="00CB779B" w:rsidP="00CB779B">
      <w:r w:rsidRPr="00BF1F9D">
        <w:t xml:space="preserve">     Электроснабжение проектируемых потребителей электрической энергии выполняется по сетям 0,4кВ от проектируемых ТП-10/0,4кВ. </w:t>
      </w:r>
    </w:p>
    <w:p w14:paraId="1F2D4EC3" w14:textId="104CCA99" w:rsidR="00CB779B" w:rsidRPr="00BF1F9D" w:rsidRDefault="00CB779B" w:rsidP="00CB779B">
      <w:r w:rsidRPr="00BF1F9D">
        <w:t>Электрические сети 0,4кВ выполняются кабельными линиями.</w:t>
      </w:r>
    </w:p>
    <w:p w14:paraId="28335580" w14:textId="1E69BA8F" w:rsidR="00CB779B" w:rsidRPr="00BF1F9D" w:rsidRDefault="00CB779B" w:rsidP="00CB779B">
      <w:r w:rsidRPr="00BF1F9D">
        <w:t xml:space="preserve">     На данной стадии проектирования определено местоположение проектируемой трансформаторной подстанций</w:t>
      </w:r>
      <w:r w:rsidR="00296D7C">
        <w:t xml:space="preserve"> (3 шт.)</w:t>
      </w:r>
      <w:r w:rsidRPr="00BF1F9D">
        <w:t xml:space="preserve"> 10/0,4кВ и ориентировочные планы прокладки сетей 0,4кВ. Марка и сечения кабельных линий выбираются на последующих стадиях проектирования при наличии геологии и проектов внутренних сетей потребителей электрической энергии.</w:t>
      </w:r>
    </w:p>
    <w:p w14:paraId="2ABF53CF" w14:textId="77777777" w:rsidR="008E41D2" w:rsidRPr="00BF1F9D" w:rsidRDefault="008E41D2" w:rsidP="008E41D2"/>
    <w:p w14:paraId="6CB7722B" w14:textId="08FEEA2B" w:rsidR="00D30238" w:rsidRPr="00BF1F9D" w:rsidRDefault="00E66731" w:rsidP="00D30238">
      <w:pPr>
        <w:pStyle w:val="a8"/>
        <w:spacing w:line="360" w:lineRule="auto"/>
        <w:rPr>
          <w:rFonts w:ascii="Times New Roman" w:hAnsi="Times New Roman" w:cs="Times New Roman"/>
          <w:b/>
          <w:bCs/>
          <w:sz w:val="28"/>
          <w:szCs w:val="28"/>
        </w:rPr>
      </w:pPr>
      <w:r w:rsidRPr="00BF1F9D">
        <w:rPr>
          <w:rFonts w:ascii="Times New Roman" w:hAnsi="Times New Roman" w:cs="Times New Roman"/>
          <w:b/>
          <w:bCs/>
          <w:sz w:val="28"/>
          <w:szCs w:val="28"/>
        </w:rPr>
        <w:t>5.3. Газоснабжение</w:t>
      </w:r>
      <w:r w:rsidR="0040615D" w:rsidRPr="00BF1F9D">
        <w:rPr>
          <w:rFonts w:ascii="Times New Roman" w:hAnsi="Times New Roman" w:cs="Times New Roman"/>
          <w:b/>
          <w:bCs/>
          <w:sz w:val="28"/>
          <w:szCs w:val="28"/>
        </w:rPr>
        <w:t xml:space="preserve"> и теплоснабжение.</w:t>
      </w:r>
    </w:p>
    <w:p w14:paraId="44F8181E" w14:textId="07F56776" w:rsidR="00111C4E" w:rsidRPr="00BF1F9D" w:rsidRDefault="00D30238" w:rsidP="00D30238">
      <w:pPr>
        <w:rPr>
          <w:caps/>
          <w:szCs w:val="28"/>
        </w:rPr>
      </w:pPr>
      <w:r w:rsidRPr="00BF1F9D">
        <w:t xml:space="preserve">Газоснабжение </w:t>
      </w:r>
      <w:r w:rsidR="00E3677D" w:rsidRPr="00BF1F9D">
        <w:t>жилой</w:t>
      </w:r>
      <w:r w:rsidRPr="00BF1F9D">
        <w:t xml:space="preserve"> застройки — предусматривается от проектируемого газопровода низкого давления с врезкой в существующий газопровод</w:t>
      </w:r>
      <w:r w:rsidR="00111C4E" w:rsidRPr="00BF1F9D">
        <w:t xml:space="preserve"> высокого давления</w:t>
      </w:r>
      <w:r w:rsidR="00E3677D" w:rsidRPr="00BF1F9D">
        <w:t>.</w:t>
      </w:r>
    </w:p>
    <w:p w14:paraId="1BA036EE" w14:textId="6279F3AC" w:rsidR="00D30238" w:rsidRPr="00BF1F9D" w:rsidRDefault="00D30238" w:rsidP="00D30238">
      <w:pPr>
        <w:rPr>
          <w:i/>
          <w:iCs/>
          <w:u w:val="single"/>
        </w:rPr>
      </w:pPr>
      <w:r w:rsidRPr="00BF1F9D">
        <w:rPr>
          <w:i/>
          <w:iCs/>
          <w:u w:val="single"/>
        </w:rPr>
        <w:t>Теплоснабжение</w:t>
      </w:r>
    </w:p>
    <w:p w14:paraId="78B86975" w14:textId="77777777" w:rsidR="00D30238" w:rsidRPr="00BF1F9D" w:rsidRDefault="00D30238" w:rsidP="00D30238">
      <w:r w:rsidRPr="00BF1F9D">
        <w:t>Теплоснабжение проектируемого участка осуществляется от поквартирных генераторов тепла. В качестве топлива используется природный газ. Проектом принимается система отопления индивидуальными котлами на газовом топливе на каждый жилой дом.</w:t>
      </w:r>
    </w:p>
    <w:p w14:paraId="30FD2C63" w14:textId="77777777" w:rsidR="00E66731" w:rsidRPr="00BF1F9D" w:rsidRDefault="00E66731" w:rsidP="00343B4F">
      <w:pPr>
        <w:pStyle w:val="a8"/>
        <w:spacing w:line="360" w:lineRule="auto"/>
        <w:rPr>
          <w:rFonts w:ascii="Times New Roman" w:hAnsi="Times New Roman" w:cs="Times New Roman"/>
          <w:b/>
          <w:bCs/>
          <w:sz w:val="28"/>
          <w:szCs w:val="28"/>
        </w:rPr>
      </w:pPr>
    </w:p>
    <w:p w14:paraId="4D699F40" w14:textId="19235E70" w:rsidR="005E1E2B" w:rsidRPr="00BF1F9D" w:rsidRDefault="005E1E2B" w:rsidP="005E1E2B">
      <w:pPr>
        <w:pStyle w:val="a8"/>
        <w:spacing w:line="360" w:lineRule="auto"/>
        <w:ind w:firstLine="709"/>
        <w:rPr>
          <w:rFonts w:ascii="Times New Roman" w:hAnsi="Times New Roman" w:cs="Times New Roman"/>
          <w:b/>
          <w:bCs/>
          <w:sz w:val="28"/>
          <w:szCs w:val="28"/>
        </w:rPr>
      </w:pPr>
      <w:r w:rsidRPr="00BF1F9D">
        <w:rPr>
          <w:rStyle w:val="9"/>
          <w:rFonts w:ascii="Times New Roman" w:hAnsi="Times New Roman" w:cs="Times New Roman"/>
          <w:szCs w:val="28"/>
        </w:rPr>
        <w:t xml:space="preserve">3. Обоснование определения границ зон планируемого размещения объектов </w:t>
      </w:r>
      <w:r w:rsidRPr="00BF1F9D">
        <w:rPr>
          <w:rFonts w:ascii="Times New Roman" w:hAnsi="Times New Roman" w:cs="Times New Roman"/>
          <w:b/>
          <w:bCs/>
          <w:sz w:val="28"/>
          <w:szCs w:val="28"/>
        </w:rPr>
        <w:t>с учетом границ зон с особыми условиями использования территорий.</w:t>
      </w:r>
    </w:p>
    <w:p w14:paraId="594AA9D7" w14:textId="77777777" w:rsidR="00196037" w:rsidRPr="00BF1F9D" w:rsidRDefault="00196037" w:rsidP="005E1E2B">
      <w:pPr>
        <w:pStyle w:val="a8"/>
        <w:spacing w:line="360" w:lineRule="auto"/>
        <w:ind w:firstLine="709"/>
        <w:rPr>
          <w:rFonts w:ascii="Times New Roman" w:hAnsi="Times New Roman" w:cs="Times New Roman"/>
          <w:sz w:val="28"/>
          <w:szCs w:val="28"/>
        </w:rPr>
      </w:pPr>
      <w:r w:rsidRPr="00BF1F9D">
        <w:rPr>
          <w:rFonts w:ascii="Times New Roman" w:hAnsi="Times New Roman" w:cs="Times New Roman"/>
          <w:sz w:val="28"/>
          <w:szCs w:val="28"/>
        </w:rPr>
        <w:t xml:space="preserve">В соответствии со статьей 1 Градостроительного кодекса Российской Федерации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w:t>
      </w:r>
      <w:r w:rsidRPr="00BF1F9D">
        <w:rPr>
          <w:rFonts w:ascii="Times New Roman" w:hAnsi="Times New Roman" w:cs="Times New Roman"/>
          <w:sz w:val="28"/>
          <w:szCs w:val="28"/>
        </w:rPr>
        <w:lastRenderedPageBreak/>
        <w:t xml:space="preserve">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14:paraId="1EED7ACA" w14:textId="77777777" w:rsidR="00196037" w:rsidRPr="00BF1F9D" w:rsidRDefault="00196037" w:rsidP="00677798">
      <w:pPr>
        <w:pStyle w:val="a8"/>
        <w:spacing w:line="360" w:lineRule="auto"/>
        <w:ind w:firstLine="709"/>
        <w:rPr>
          <w:rFonts w:ascii="Times New Roman" w:hAnsi="Times New Roman" w:cs="Times New Roman"/>
          <w:sz w:val="28"/>
          <w:szCs w:val="28"/>
        </w:rPr>
      </w:pPr>
      <w:r w:rsidRPr="00BF1F9D">
        <w:rPr>
          <w:rFonts w:ascii="Times New Roman" w:hAnsi="Times New Roman" w:cs="Times New Roman"/>
          <w:sz w:val="28"/>
          <w:szCs w:val="28"/>
        </w:rPr>
        <w:t>При разработке схемы границ зон с особыми условиями использования выявлены зоны:</w:t>
      </w:r>
    </w:p>
    <w:p w14:paraId="768058EF" w14:textId="2B1C03F2" w:rsidR="00196037" w:rsidRPr="00BF1F9D" w:rsidRDefault="00196037" w:rsidP="00677798">
      <w:pPr>
        <w:pStyle w:val="a8"/>
        <w:spacing w:line="360" w:lineRule="auto"/>
        <w:ind w:firstLine="709"/>
        <w:rPr>
          <w:rFonts w:ascii="Times New Roman" w:hAnsi="Times New Roman" w:cs="Times New Roman"/>
          <w:sz w:val="28"/>
          <w:szCs w:val="28"/>
          <w:shd w:val="clear" w:color="auto" w:fill="FFFFFF"/>
        </w:rPr>
      </w:pPr>
      <w:r w:rsidRPr="00BF1F9D">
        <w:rPr>
          <w:rFonts w:ascii="Times New Roman" w:hAnsi="Times New Roman" w:cs="Times New Roman"/>
          <w:sz w:val="28"/>
          <w:szCs w:val="28"/>
        </w:rPr>
        <w:t xml:space="preserve">- </w:t>
      </w:r>
      <w:r w:rsidR="006C2E91" w:rsidRPr="00BF1F9D">
        <w:rPr>
          <w:rFonts w:ascii="Times New Roman" w:hAnsi="Times New Roman" w:cs="Times New Roman"/>
          <w:sz w:val="28"/>
          <w:szCs w:val="28"/>
          <w:shd w:val="clear" w:color="auto" w:fill="FFFFFF"/>
        </w:rPr>
        <w:t>Охранная </w:t>
      </w:r>
      <w:hyperlink r:id="rId20" w:history="1">
        <w:r w:rsidR="006C2E91" w:rsidRPr="00BF1F9D">
          <w:rPr>
            <w:rStyle w:val="ac"/>
            <w:rFonts w:ascii="Times New Roman" w:hAnsi="Times New Roman" w:cs="Times New Roman"/>
            <w:color w:val="auto"/>
            <w:sz w:val="28"/>
            <w:szCs w:val="28"/>
            <w:u w:val="none"/>
            <w:shd w:val="clear" w:color="auto" w:fill="FFFFFF"/>
          </w:rPr>
          <w:t>зона</w:t>
        </w:r>
      </w:hyperlink>
      <w:r w:rsidR="006C2E91" w:rsidRPr="00BF1F9D">
        <w:rPr>
          <w:rFonts w:ascii="Times New Roman" w:hAnsi="Times New Roman" w:cs="Times New Roman"/>
          <w:sz w:val="28"/>
          <w:szCs w:val="28"/>
          <w:shd w:val="clear" w:color="auto" w:fill="FFFFFF"/>
        </w:rPr>
        <w:t> объектов электроэнергетики;</w:t>
      </w:r>
    </w:p>
    <w:p w14:paraId="500D4AB5" w14:textId="445D0CD7" w:rsidR="008E41D2" w:rsidRPr="00BF1F9D" w:rsidRDefault="008E41D2" w:rsidP="00677798">
      <w:pPr>
        <w:pStyle w:val="a8"/>
        <w:spacing w:line="360" w:lineRule="auto"/>
        <w:ind w:firstLine="709"/>
        <w:rPr>
          <w:rFonts w:ascii="Times New Roman" w:hAnsi="Times New Roman" w:cs="Times New Roman"/>
          <w:sz w:val="28"/>
          <w:szCs w:val="28"/>
          <w:shd w:val="clear" w:color="auto" w:fill="FFFFFF"/>
        </w:rPr>
      </w:pPr>
      <w:r w:rsidRPr="00BF1F9D">
        <w:rPr>
          <w:rFonts w:ascii="Times New Roman" w:hAnsi="Times New Roman" w:cs="Times New Roman"/>
          <w:sz w:val="28"/>
          <w:szCs w:val="28"/>
          <w:shd w:val="clear" w:color="auto" w:fill="FFFFFF"/>
        </w:rPr>
        <w:t>- Охранная зона объектов газоснабжения;</w:t>
      </w:r>
    </w:p>
    <w:p w14:paraId="7F8D5CBC" w14:textId="6C8EDA01" w:rsidR="008E41D2" w:rsidRPr="00BF1F9D" w:rsidRDefault="008E41D2" w:rsidP="00677798">
      <w:pPr>
        <w:pStyle w:val="a8"/>
        <w:spacing w:line="360" w:lineRule="auto"/>
        <w:ind w:firstLine="709"/>
        <w:rPr>
          <w:rFonts w:ascii="Times New Roman" w:hAnsi="Times New Roman" w:cs="Times New Roman"/>
          <w:sz w:val="28"/>
          <w:szCs w:val="28"/>
        </w:rPr>
      </w:pPr>
      <w:r w:rsidRPr="00BF1F9D">
        <w:rPr>
          <w:rFonts w:ascii="Times New Roman" w:hAnsi="Times New Roman" w:cs="Times New Roman"/>
          <w:sz w:val="28"/>
          <w:szCs w:val="28"/>
          <w:shd w:val="clear" w:color="auto" w:fill="FFFFFF"/>
        </w:rPr>
        <w:t>- Охранная зона объектов водоснабжения;</w:t>
      </w:r>
    </w:p>
    <w:p w14:paraId="5998CF74" w14:textId="0584F2A9" w:rsidR="00701170" w:rsidRPr="00BF1F9D" w:rsidRDefault="006C2E91" w:rsidP="00677798">
      <w:pPr>
        <w:pStyle w:val="a8"/>
        <w:spacing w:line="360" w:lineRule="auto"/>
        <w:ind w:firstLine="709"/>
        <w:rPr>
          <w:rFonts w:ascii="Times New Roman" w:hAnsi="Times New Roman" w:cs="Times New Roman"/>
          <w:sz w:val="28"/>
          <w:szCs w:val="28"/>
        </w:rPr>
      </w:pPr>
      <w:r w:rsidRPr="00BF1F9D">
        <w:rPr>
          <w:rFonts w:ascii="Times New Roman" w:hAnsi="Times New Roman" w:cs="Times New Roman"/>
          <w:sz w:val="28"/>
          <w:szCs w:val="28"/>
        </w:rPr>
        <w:t xml:space="preserve">- </w:t>
      </w:r>
      <w:r w:rsidRPr="00BF1F9D">
        <w:rPr>
          <w:rFonts w:ascii="Times New Roman" w:hAnsi="Times New Roman" w:cs="Times New Roman"/>
          <w:sz w:val="30"/>
          <w:szCs w:val="30"/>
          <w:shd w:val="clear" w:color="auto" w:fill="FFFFFF"/>
        </w:rPr>
        <w:t>Санитарно-</w:t>
      </w:r>
      <w:r w:rsidRPr="00BF1F9D">
        <w:rPr>
          <w:rFonts w:ascii="Times New Roman" w:hAnsi="Times New Roman" w:cs="Times New Roman"/>
          <w:sz w:val="28"/>
          <w:szCs w:val="28"/>
          <w:shd w:val="clear" w:color="auto" w:fill="FFFFFF"/>
        </w:rPr>
        <w:t>защитная </w:t>
      </w:r>
      <w:hyperlink r:id="rId21" w:history="1">
        <w:r w:rsidRPr="00BF1F9D">
          <w:rPr>
            <w:rStyle w:val="ac"/>
            <w:rFonts w:ascii="Times New Roman" w:hAnsi="Times New Roman" w:cs="Times New Roman"/>
            <w:color w:val="auto"/>
            <w:sz w:val="28"/>
            <w:szCs w:val="28"/>
            <w:u w:val="none"/>
            <w:shd w:val="clear" w:color="auto" w:fill="FFFFFF"/>
          </w:rPr>
          <w:t>зона</w:t>
        </w:r>
      </w:hyperlink>
      <w:r w:rsidR="00B75BB5" w:rsidRPr="00BF1F9D">
        <w:rPr>
          <w:rFonts w:ascii="Times New Roman" w:hAnsi="Times New Roman" w:cs="Times New Roman"/>
          <w:sz w:val="28"/>
          <w:szCs w:val="28"/>
        </w:rPr>
        <w:t xml:space="preserve"> от мусорных площадок</w:t>
      </w:r>
      <w:r w:rsidRPr="00BF1F9D">
        <w:rPr>
          <w:rFonts w:ascii="Times New Roman" w:hAnsi="Times New Roman" w:cs="Times New Roman"/>
          <w:sz w:val="28"/>
          <w:szCs w:val="28"/>
          <w:shd w:val="clear" w:color="auto" w:fill="FFFFFF"/>
        </w:rPr>
        <w:t>;</w:t>
      </w:r>
      <w:r w:rsidR="00196037" w:rsidRPr="00BF1F9D">
        <w:rPr>
          <w:rFonts w:ascii="Times New Roman" w:hAnsi="Times New Roman" w:cs="Times New Roman"/>
          <w:sz w:val="28"/>
          <w:szCs w:val="28"/>
        </w:rPr>
        <w:t xml:space="preserve"> </w:t>
      </w:r>
    </w:p>
    <w:p w14:paraId="0A355E6C" w14:textId="77777777" w:rsidR="00C523E1" w:rsidRPr="00BF1F9D" w:rsidRDefault="00C523E1" w:rsidP="00C523E1">
      <w:r w:rsidRPr="00BF1F9D">
        <w:rPr>
          <w:u w:val="single"/>
        </w:rPr>
        <w:t>Санитарные разрывы от автомагистралей.</w:t>
      </w:r>
      <w:r w:rsidRPr="00BF1F9D">
        <w:t xml:space="preserve"> </w:t>
      </w:r>
    </w:p>
    <w:p w14:paraId="5DA18C84" w14:textId="77777777" w:rsidR="00C523E1" w:rsidRPr="00BF1F9D" w:rsidRDefault="00C523E1" w:rsidP="00C523E1">
      <w:r w:rsidRPr="00BF1F9D">
        <w:t xml:space="preserve">Вдоль территории планируемого участка проходит автодорога общего пользования межмуниципального значения. </w:t>
      </w:r>
    </w:p>
    <w:p w14:paraId="262AF57B" w14:textId="1F496482" w:rsidR="00C523E1" w:rsidRPr="00BF1F9D" w:rsidRDefault="00C523E1" w:rsidP="00C523E1">
      <w:r w:rsidRPr="00BF1F9D">
        <w:t>Уровень неблагоприятного воздействия автодорог определяется концентрациями загрязняющих веществ, создаваемыми в приземном слое атмосферы за счет выбросов от движущихся автотранспортных средств, дальностью распространения этих концентраций и фактором шума.</w:t>
      </w:r>
    </w:p>
    <w:p w14:paraId="59182E66" w14:textId="77777777" w:rsidR="00C523E1" w:rsidRPr="00BF1F9D" w:rsidRDefault="00C523E1" w:rsidP="00C523E1">
      <w:r w:rsidRPr="00BF1F9D">
        <w:t>Величину санитарного разрыва от бровки земляного полотна автомобильных дорог до застройки необходимо принимать не менее:</w:t>
      </w:r>
    </w:p>
    <w:p w14:paraId="0FB8DA2C" w14:textId="77777777" w:rsidR="00C523E1" w:rsidRPr="00BF1F9D" w:rsidRDefault="00C523E1" w:rsidP="00C523E1">
      <w:r w:rsidRPr="00BF1F9D">
        <w:t xml:space="preserve">- для дорог I, II, III категорий до жилой застройки — </w:t>
      </w:r>
      <w:smartTag w:uri="urn:schemas-microsoft-com:office:smarttags" w:element="metricconverter">
        <w:smartTagPr>
          <w:attr w:name="ProductID" w:val="100 м"/>
        </w:smartTagPr>
        <w:r w:rsidRPr="00BF1F9D">
          <w:t>100 м</w:t>
        </w:r>
      </w:smartTag>
      <w:r w:rsidRPr="00BF1F9D">
        <w:t xml:space="preserve">, до садоводческих, огороднических, дачных объединений — </w:t>
      </w:r>
      <w:smartTag w:uri="urn:schemas-microsoft-com:office:smarttags" w:element="metricconverter">
        <w:smartTagPr>
          <w:attr w:name="ProductID" w:val="50 м"/>
        </w:smartTagPr>
        <w:r w:rsidRPr="00BF1F9D">
          <w:t>50 м</w:t>
        </w:r>
      </w:smartTag>
      <w:r w:rsidRPr="00BF1F9D">
        <w:t>;</w:t>
      </w:r>
    </w:p>
    <w:p w14:paraId="419678AA" w14:textId="1F6B301A" w:rsidR="00C523E1" w:rsidRPr="00BF1F9D" w:rsidRDefault="00C523E1" w:rsidP="00C523E1">
      <w:r w:rsidRPr="00BF1F9D">
        <w:t xml:space="preserve">- для дорог IV категории до жилой застройки — </w:t>
      </w:r>
      <w:smartTag w:uri="urn:schemas-microsoft-com:office:smarttags" w:element="metricconverter">
        <w:smartTagPr>
          <w:attr w:name="ProductID" w:val="50 м"/>
        </w:smartTagPr>
        <w:r w:rsidRPr="00BF1F9D">
          <w:t>50 м</w:t>
        </w:r>
      </w:smartTag>
      <w:r w:rsidRPr="00BF1F9D">
        <w:t xml:space="preserve">, до садоводческих огороднических, дачных объединений — </w:t>
      </w:r>
      <w:smartTag w:uri="urn:schemas-microsoft-com:office:smarttags" w:element="metricconverter">
        <w:smartTagPr>
          <w:attr w:name="ProductID" w:val="25 м"/>
        </w:smartTagPr>
        <w:r w:rsidRPr="00BF1F9D">
          <w:t>25 м</w:t>
        </w:r>
      </w:smartTag>
      <w:r w:rsidRPr="00BF1F9D">
        <w:t>.</w:t>
      </w:r>
    </w:p>
    <w:p w14:paraId="6E210E3D" w14:textId="729C7BB0" w:rsidR="00C523E1" w:rsidRPr="00BF1F9D" w:rsidRDefault="00C523E1" w:rsidP="00C523E1">
      <w:pPr>
        <w:rPr>
          <w:rFonts w:cs="Times New Roman"/>
          <w:szCs w:val="28"/>
        </w:rPr>
      </w:pPr>
      <w:r w:rsidRPr="00BF1F9D">
        <w:rPr>
          <w:rFonts w:cs="Times New Roman"/>
          <w:szCs w:val="28"/>
          <w:shd w:val="clear" w:color="auto" w:fill="FFFFFF"/>
        </w:rPr>
        <w:t xml:space="preserve">     Расстояние от края основной проезжей части магистральных дорог до фасадов зданий жилой застройки при строительстве новых улиц и дорог следует принимать не менее 50 м, а при условии применения шумозащитных сооружений [на территории - шумозащитных экранов, в здании - шумозащитных конструктивно-технических и объемно-планировочных решений (форма плана и габариты, ориентации жилых комнат)], обеспечивающих требования СП 51.13330, СП 60.13330, - не менее 25 м.</w:t>
      </w:r>
    </w:p>
    <w:p w14:paraId="68543ED0" w14:textId="77777777" w:rsidR="00C523E1" w:rsidRPr="00BF1F9D" w:rsidRDefault="00C523E1" w:rsidP="00C523E1">
      <w:pPr>
        <w:rPr>
          <w:u w:val="single"/>
        </w:rPr>
      </w:pPr>
      <w:r w:rsidRPr="00BF1F9D">
        <w:rPr>
          <w:u w:val="single"/>
        </w:rPr>
        <w:t>Защита от шума</w:t>
      </w:r>
    </w:p>
    <w:p w14:paraId="02FA9718" w14:textId="77777777" w:rsidR="00C523E1" w:rsidRPr="00BF1F9D" w:rsidRDefault="00C523E1" w:rsidP="00C523E1">
      <w:pPr>
        <w:rPr>
          <w:shd w:val="clear" w:color="auto" w:fill="FFFFFF"/>
        </w:rPr>
      </w:pPr>
      <w:r w:rsidRPr="00BF1F9D">
        <w:rPr>
          <w:shd w:val="clear" w:color="auto" w:fill="FFFFFF"/>
        </w:rPr>
        <w:t xml:space="preserve">Согласно СП 51.13330.2011   Защита от шума. Актуализированная редакция, СНиП 23-03-2003. </w:t>
      </w:r>
    </w:p>
    <w:p w14:paraId="62832BEA" w14:textId="77777777" w:rsidR="00C523E1" w:rsidRPr="00BF1F9D" w:rsidRDefault="00C523E1" w:rsidP="00C523E1">
      <w:pPr>
        <w:rPr>
          <w:shd w:val="clear" w:color="auto" w:fill="FFFFFF"/>
        </w:rPr>
      </w:pPr>
      <w:r w:rsidRPr="00BF1F9D">
        <w:rPr>
          <w:shd w:val="clear" w:color="auto" w:fill="FFFFFF"/>
        </w:rPr>
        <w:lastRenderedPageBreak/>
        <w:t>Настоящий свод правил устанавливает обязательные требования, которые должны выполняться при проектировании, строительстве и эксплуатации зданий различного назначения, планировке и застройке городских и сельских поселений с целью защиты от шума и обеспечения нормативных параметров акустической среды в производственных, жилых, общественных зданиях, на прилегающих к ним территориях и в рекреационных зонах.</w:t>
      </w:r>
    </w:p>
    <w:p w14:paraId="5D3892B0" w14:textId="77777777" w:rsidR="00C523E1" w:rsidRPr="00BF1F9D" w:rsidRDefault="00C523E1" w:rsidP="00C523E1">
      <w:pPr>
        <w:rPr>
          <w:spacing w:val="2"/>
          <w:shd w:val="clear" w:color="auto" w:fill="FFFFFF"/>
        </w:rPr>
      </w:pPr>
      <w:r w:rsidRPr="00BF1F9D">
        <w:rPr>
          <w:spacing w:val="2"/>
          <w:shd w:val="clear" w:color="auto" w:fill="FFFFFF"/>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14:paraId="5E60633F" w14:textId="77777777" w:rsidR="00C523E1" w:rsidRPr="00BF1F9D" w:rsidRDefault="00C523E1" w:rsidP="00C523E1">
      <w:pPr>
        <w:rPr>
          <w:shd w:val="clear" w:color="auto" w:fill="FFFFFF"/>
        </w:rPr>
      </w:pPr>
      <w:r w:rsidRPr="00BF1F9D">
        <w:rPr>
          <w:shd w:val="clear" w:color="auto" w:fill="FFFFFF"/>
        </w:rPr>
        <w:t xml:space="preserve">       Защита от транспортного шума жилых, общественных зданий и территорий с нормируемыми уровнями шума должна осуществляться с помощью:</w:t>
      </w:r>
      <w:r w:rsidRPr="00BF1F9D">
        <w:br/>
      </w:r>
      <w:r w:rsidRPr="00BF1F9D">
        <w:br/>
      </w:r>
      <w:r w:rsidRPr="00BF1F9D">
        <w:rPr>
          <w:shd w:val="clear" w:color="auto" w:fill="FFFFFF"/>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r w:rsidRPr="00BF1F9D">
        <w:br/>
      </w:r>
      <w:r w:rsidRPr="00BF1F9D">
        <w:rPr>
          <w:shd w:val="clear" w:color="auto" w:fill="FFFFFF"/>
        </w:rPr>
        <w:t xml:space="preserve">     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r w:rsidRPr="00BF1F9D">
        <w:br/>
      </w:r>
      <w:r w:rsidRPr="00BF1F9D">
        <w:rPr>
          <w:shd w:val="clear" w:color="auto" w:fill="FFFFFF"/>
        </w:rPr>
        <w:t xml:space="preserve">     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14:paraId="32CC44A6" w14:textId="77777777" w:rsidR="00C523E1" w:rsidRPr="00BF1F9D" w:rsidRDefault="00C523E1" w:rsidP="00C523E1">
      <w:pPr>
        <w:rPr>
          <w:shd w:val="clear" w:color="auto" w:fill="FFFFFF"/>
        </w:rPr>
      </w:pPr>
      <w:r w:rsidRPr="00BF1F9D">
        <w:rPr>
          <w:spacing w:val="2"/>
          <w:shd w:val="clear" w:color="auto" w:fill="FFFFFF"/>
        </w:rPr>
        <w:t xml:space="preserve">     Выбор мероприятий по обеспечению нормативных уровней шума на рассматриваемой территории и в помещениях расположенных на ней жилых и общественных зданий следует проводить на основе результатов акустических расчетов или данных натурных измерений.</w:t>
      </w:r>
    </w:p>
    <w:p w14:paraId="7D3A9BA5" w14:textId="0E3EEF33" w:rsidR="00C523E1" w:rsidRPr="00BF1F9D" w:rsidRDefault="00C523E1" w:rsidP="00C523E1">
      <w:pPr>
        <w:rPr>
          <w:spacing w:val="2"/>
          <w:shd w:val="clear" w:color="auto" w:fill="FFFFFF"/>
        </w:rPr>
      </w:pPr>
      <w:r w:rsidRPr="00BF1F9D">
        <w:rPr>
          <w:b/>
        </w:rPr>
        <w:t xml:space="preserve">      </w:t>
      </w:r>
      <w:r w:rsidRPr="00BF1F9D">
        <w:rPr>
          <w:spacing w:val="2"/>
          <w:shd w:val="clear" w:color="auto" w:fill="FFFFFF"/>
        </w:rPr>
        <w:t>При выполнении акустических расчетов следует руководствоваться рекомендациями ГОСТ 31295.2.</w:t>
      </w:r>
    </w:p>
    <w:p w14:paraId="4C720C24" w14:textId="77777777" w:rsidR="00C523E1" w:rsidRPr="00BF1F9D" w:rsidRDefault="00C523E1" w:rsidP="00C523E1">
      <w:pPr>
        <w:rPr>
          <w:spacing w:val="2"/>
          <w:shd w:val="clear" w:color="auto" w:fill="FFFFFF"/>
        </w:rPr>
      </w:pPr>
      <w:r w:rsidRPr="00BF1F9D">
        <w:rPr>
          <w:spacing w:val="2"/>
          <w:shd w:val="clear" w:color="auto" w:fill="FFFFFF"/>
        </w:rPr>
        <w:t xml:space="preserve">       На стадии разработки схемы территориального развития и генерального плана населенного пункта с целью снижения воздействия шума на территорию следует применять следующие меры:</w:t>
      </w:r>
      <w:r w:rsidRPr="00BF1F9D">
        <w:rPr>
          <w:spacing w:val="2"/>
        </w:rPr>
        <w:br/>
      </w:r>
      <w:r w:rsidRPr="00BF1F9D">
        <w:rPr>
          <w:spacing w:val="2"/>
        </w:rPr>
        <w:br/>
      </w:r>
      <w:r w:rsidRPr="00BF1F9D">
        <w:rPr>
          <w:spacing w:val="2"/>
          <w:shd w:val="clear" w:color="auto" w:fill="FFFFFF"/>
        </w:rPr>
        <w:t>функциональное зонирование территории с отделением рекреационных зон от промышленных, коммунально-складских зон и основных транспортных коммуникаций;</w:t>
      </w:r>
      <w:r w:rsidRPr="00BF1F9D">
        <w:rPr>
          <w:spacing w:val="2"/>
        </w:rPr>
        <w:br/>
      </w:r>
      <w:r w:rsidRPr="00BF1F9D">
        <w:rPr>
          <w:spacing w:val="2"/>
        </w:rPr>
        <w:br/>
      </w:r>
      <w:r w:rsidRPr="00BF1F9D">
        <w:rPr>
          <w:spacing w:val="2"/>
          <w:shd w:val="clear" w:color="auto" w:fill="FFFFFF"/>
        </w:rPr>
        <w:lastRenderedPageBreak/>
        <w:t>трассировка магистральных дорог скоростного и грузового движения в обход жилых районов и зон отдыха; совмещение трассировки в транспортных коридорах скоростных автомобильных и железных дорог в обход городов и других населенных пунктов, а также лечебно-курортных и рекреационных зон;</w:t>
      </w:r>
      <w:r w:rsidRPr="00BF1F9D">
        <w:rPr>
          <w:spacing w:val="2"/>
        </w:rPr>
        <w:br/>
      </w:r>
      <w:r w:rsidRPr="00BF1F9D">
        <w:rPr>
          <w:spacing w:val="2"/>
        </w:rPr>
        <w:br/>
      </w:r>
      <w:r w:rsidRPr="00BF1F9D">
        <w:rPr>
          <w:spacing w:val="2"/>
          <w:shd w:val="clear" w:color="auto" w:fill="FFFFFF"/>
        </w:rPr>
        <w:t>дифференциация улично-дорожной сети по составу транспортных потоков с выделением основного объема грузового движения на специализированные магистрали;</w:t>
      </w:r>
      <w:r w:rsidRPr="00BF1F9D">
        <w:rPr>
          <w:spacing w:val="2"/>
        </w:rPr>
        <w:br/>
      </w:r>
      <w:r w:rsidRPr="00BF1F9D">
        <w:rPr>
          <w:spacing w:val="2"/>
        </w:rPr>
        <w:br/>
      </w:r>
      <w:r w:rsidRPr="00BF1F9D">
        <w:rPr>
          <w:spacing w:val="2"/>
          <w:shd w:val="clear" w:color="auto" w:fill="FFFFFF"/>
        </w:rPr>
        <w:t>концентрация основных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r w:rsidRPr="00BF1F9D">
        <w:rPr>
          <w:spacing w:val="2"/>
        </w:rPr>
        <w:br/>
      </w:r>
      <w:r w:rsidRPr="00BF1F9D">
        <w:rPr>
          <w:spacing w:val="2"/>
        </w:rPr>
        <w:br/>
      </w:r>
      <w:r w:rsidRPr="00BF1F9D">
        <w:rPr>
          <w:spacing w:val="2"/>
          <w:shd w:val="clear" w:color="auto" w:fill="FFFFFF"/>
        </w:rPr>
        <w:t xml:space="preserve">укрупнение </w:t>
      </w:r>
      <w:proofErr w:type="spellStart"/>
      <w:r w:rsidRPr="00BF1F9D">
        <w:rPr>
          <w:spacing w:val="2"/>
          <w:shd w:val="clear" w:color="auto" w:fill="FFFFFF"/>
        </w:rPr>
        <w:t>межмагистральных</w:t>
      </w:r>
      <w:proofErr w:type="spellEnd"/>
      <w:r w:rsidRPr="00BF1F9D">
        <w:rPr>
          <w:spacing w:val="2"/>
          <w:shd w:val="clear" w:color="auto" w:fill="FFFFFF"/>
        </w:rPr>
        <w:t xml:space="preserve"> территорий для отделения основных массивов застройки от транспортных магистралей;</w:t>
      </w:r>
      <w:r w:rsidRPr="00BF1F9D">
        <w:rPr>
          <w:spacing w:val="2"/>
        </w:rPr>
        <w:br/>
      </w:r>
      <w:r w:rsidRPr="00BF1F9D">
        <w:rPr>
          <w:spacing w:val="2"/>
        </w:rPr>
        <w:br/>
      </w:r>
      <w:r w:rsidRPr="00BF1F9D">
        <w:rPr>
          <w:spacing w:val="2"/>
          <w:shd w:val="clear" w:color="auto" w:fill="FFFFFF"/>
        </w:rPr>
        <w:t>создание системы парковки автомобилей на границе жилых районов и групп жилых домов;</w:t>
      </w:r>
      <w:r w:rsidRPr="00BF1F9D">
        <w:rPr>
          <w:spacing w:val="2"/>
        </w:rPr>
        <w:br/>
      </w:r>
      <w:r w:rsidRPr="00BF1F9D">
        <w:rPr>
          <w:spacing w:val="2"/>
        </w:rPr>
        <w:br/>
      </w:r>
      <w:r w:rsidRPr="00BF1F9D">
        <w:rPr>
          <w:spacing w:val="2"/>
          <w:shd w:val="clear" w:color="auto" w:fill="FFFFFF"/>
        </w:rPr>
        <w:t>использование шумозащитных свойств рельефа местности при трассировке магистральных улиц и дорог;</w:t>
      </w:r>
      <w:r w:rsidRPr="00BF1F9D">
        <w:rPr>
          <w:spacing w:val="2"/>
        </w:rPr>
        <w:br/>
      </w:r>
      <w:r w:rsidRPr="00BF1F9D">
        <w:rPr>
          <w:spacing w:val="2"/>
        </w:rPr>
        <w:br/>
      </w:r>
      <w:r w:rsidRPr="00BF1F9D">
        <w:rPr>
          <w:spacing w:val="2"/>
          <w:shd w:val="clear" w:color="auto" w:fill="FFFFFF"/>
        </w:rPr>
        <w:t>шумозащитное зонирование окрестностей аэропортов.</w:t>
      </w:r>
    </w:p>
    <w:p w14:paraId="4E489D04" w14:textId="77777777" w:rsidR="00C523E1" w:rsidRPr="00BF1F9D" w:rsidRDefault="00C523E1" w:rsidP="00C523E1">
      <w:pPr>
        <w:rPr>
          <w:spacing w:val="2"/>
          <w:shd w:val="clear" w:color="auto" w:fill="FFFFFF"/>
        </w:rPr>
      </w:pPr>
    </w:p>
    <w:p w14:paraId="233E4354" w14:textId="10CA6083" w:rsidR="00C523E1" w:rsidRPr="00BF1F9D" w:rsidRDefault="00C523E1" w:rsidP="00C523E1">
      <w:pPr>
        <w:rPr>
          <w:spacing w:val="2"/>
          <w:u w:val="single"/>
          <w:shd w:val="clear" w:color="auto" w:fill="FFFFFF"/>
        </w:rPr>
      </w:pPr>
      <w:r w:rsidRPr="00BF1F9D">
        <w:rPr>
          <w:b/>
          <w:bCs/>
          <w:shd w:val="clear" w:color="auto" w:fill="FFFFFF"/>
        </w:rPr>
        <w:t xml:space="preserve">     </w:t>
      </w:r>
      <w:r w:rsidRPr="00BF1F9D">
        <w:rPr>
          <w:u w:val="single"/>
          <w:shd w:val="clear" w:color="auto" w:fill="FFFFFF"/>
        </w:rPr>
        <w:t>Экраны акустические</w:t>
      </w:r>
    </w:p>
    <w:p w14:paraId="26A99FDF" w14:textId="77777777" w:rsidR="00C523E1" w:rsidRPr="00BF1F9D" w:rsidRDefault="00C523E1" w:rsidP="00C523E1">
      <w:r w:rsidRPr="00BF1F9D">
        <w:t>Настоящий стандарт распространяется на акустические экраны, устанавливаемые вдоль автомобильных дорог общего пользования для защиты от шума транспортного потока придорожной полосы и/или прилегающей к ней селитебной территории, и/или отдельных объектов защиты.</w:t>
      </w:r>
      <w:r w:rsidRPr="00BF1F9D">
        <w:br/>
        <w:t xml:space="preserve">       Акустические экраны предназначены для снижения уровня звука от транспортного потока в контрольных точках до допустимого уровня, определяемого национальными нормами и правилами </w:t>
      </w:r>
      <w:hyperlink r:id="rId22" w:history="1">
        <w:r w:rsidRPr="00BF1F9D">
          <w:rPr>
            <w:rStyle w:val="ac"/>
            <w:color w:val="auto"/>
          </w:rPr>
          <w:t>СП 51.13330.2011</w:t>
        </w:r>
      </w:hyperlink>
      <w:r w:rsidRPr="00BF1F9D">
        <w:rPr>
          <w:shd w:val="clear" w:color="auto" w:fill="FFFFFF"/>
        </w:rPr>
        <w:t> "СНиП 23-03-2003 Защита от шума".</w:t>
      </w:r>
    </w:p>
    <w:p w14:paraId="585DEBC6" w14:textId="77777777" w:rsidR="00C523E1" w:rsidRPr="00BF1F9D" w:rsidRDefault="00C523E1" w:rsidP="00BF1F9D">
      <w:pPr>
        <w:pStyle w:val="a8"/>
        <w:spacing w:line="360" w:lineRule="auto"/>
        <w:rPr>
          <w:rFonts w:ascii="Times New Roman" w:hAnsi="Times New Roman" w:cs="Times New Roman"/>
          <w:sz w:val="28"/>
          <w:szCs w:val="28"/>
        </w:rPr>
      </w:pPr>
    </w:p>
    <w:p w14:paraId="68C4C44D" w14:textId="587BDB63" w:rsidR="00B75BB5" w:rsidRPr="00BF1F9D" w:rsidRDefault="00B75BB5" w:rsidP="00677798">
      <w:pPr>
        <w:pStyle w:val="a8"/>
        <w:spacing w:line="360" w:lineRule="auto"/>
        <w:ind w:firstLine="709"/>
        <w:rPr>
          <w:rFonts w:ascii="Times New Roman" w:hAnsi="Times New Roman" w:cs="Times New Roman"/>
          <w:b/>
          <w:bCs/>
          <w:sz w:val="28"/>
          <w:szCs w:val="28"/>
        </w:rPr>
      </w:pPr>
      <w:r w:rsidRPr="00BF1F9D">
        <w:rPr>
          <w:rFonts w:ascii="Times New Roman" w:hAnsi="Times New Roman" w:cs="Times New Roman"/>
          <w:b/>
          <w:bCs/>
          <w:sz w:val="28"/>
          <w:szCs w:val="28"/>
        </w:rPr>
        <w:t>4. Объекты культурного наследия и особо охраняемые природные территории.</w:t>
      </w:r>
    </w:p>
    <w:p w14:paraId="01C4A09A" w14:textId="77777777" w:rsidR="00B75BB5" w:rsidRPr="00BF1F9D" w:rsidRDefault="00B75BB5" w:rsidP="00677798">
      <w:pPr>
        <w:pStyle w:val="a8"/>
        <w:spacing w:line="360" w:lineRule="auto"/>
        <w:ind w:firstLine="709"/>
        <w:rPr>
          <w:rFonts w:ascii="Times New Roman" w:hAnsi="Times New Roman" w:cs="Times New Roman"/>
          <w:sz w:val="28"/>
          <w:szCs w:val="28"/>
        </w:rPr>
      </w:pPr>
      <w:r w:rsidRPr="00BF1F9D">
        <w:rPr>
          <w:rFonts w:ascii="Times New Roman" w:hAnsi="Times New Roman" w:cs="Times New Roman"/>
          <w:sz w:val="28"/>
          <w:szCs w:val="28"/>
        </w:rPr>
        <w:lastRenderedPageBreak/>
        <w:t>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выявленные объекты культурного наследия, зоны охраны объектов культурного наследия и защитные зоны в границах проектируемой территории отсутствуют.</w:t>
      </w:r>
    </w:p>
    <w:p w14:paraId="5997A26F" w14:textId="79A2169C" w:rsidR="00B75BB5" w:rsidRPr="00BF1F9D" w:rsidRDefault="00B75BB5" w:rsidP="00677798">
      <w:pPr>
        <w:pStyle w:val="a8"/>
        <w:spacing w:line="360" w:lineRule="auto"/>
        <w:ind w:firstLine="709"/>
        <w:rPr>
          <w:rFonts w:ascii="Times New Roman" w:hAnsi="Times New Roman" w:cs="Times New Roman"/>
          <w:sz w:val="28"/>
          <w:szCs w:val="28"/>
        </w:rPr>
      </w:pPr>
      <w:r w:rsidRPr="00BF1F9D">
        <w:rPr>
          <w:rFonts w:ascii="Times New Roman" w:hAnsi="Times New Roman" w:cs="Times New Roman"/>
          <w:sz w:val="28"/>
          <w:szCs w:val="28"/>
        </w:rPr>
        <w:t xml:space="preserve"> Особо охраняемых природные территории регионального и местного значения и их охранные зоны в границах проектируемой территории отсутствуют.</w:t>
      </w:r>
    </w:p>
    <w:p w14:paraId="1BE64B42" w14:textId="4E99D8F5" w:rsidR="00021ADA" w:rsidRPr="00BF1F9D" w:rsidRDefault="00021ADA" w:rsidP="00021ADA">
      <w:pPr>
        <w:pStyle w:val="a8"/>
        <w:spacing w:line="360" w:lineRule="auto"/>
        <w:ind w:firstLine="709"/>
        <w:rPr>
          <w:rFonts w:ascii="Times New Roman" w:hAnsi="Times New Roman" w:cs="Times New Roman"/>
          <w:b/>
          <w:bCs/>
          <w:sz w:val="28"/>
          <w:szCs w:val="28"/>
        </w:rPr>
      </w:pPr>
      <w:r w:rsidRPr="00BF1F9D">
        <w:rPr>
          <w:rFonts w:ascii="Times New Roman" w:hAnsi="Times New Roman" w:cs="Times New Roman"/>
          <w:b/>
          <w:bCs/>
          <w:sz w:val="28"/>
          <w:szCs w:val="28"/>
        </w:rPr>
        <w:t>5. Вертикальная планировка и инженерная подготовка территории.</w:t>
      </w:r>
    </w:p>
    <w:p w14:paraId="13B367E6" w14:textId="77777777" w:rsidR="00021ADA" w:rsidRPr="00BF1F9D" w:rsidRDefault="00021ADA" w:rsidP="00021ADA">
      <w:pPr>
        <w:pStyle w:val="a8"/>
        <w:spacing w:line="360" w:lineRule="auto"/>
        <w:ind w:firstLine="709"/>
        <w:rPr>
          <w:rFonts w:ascii="Times New Roman" w:hAnsi="Times New Roman" w:cs="Times New Roman"/>
          <w:sz w:val="28"/>
          <w:szCs w:val="28"/>
        </w:rPr>
      </w:pPr>
      <w:r w:rsidRPr="00BF1F9D">
        <w:rPr>
          <w:rFonts w:ascii="Times New Roman" w:hAnsi="Times New Roman" w:cs="Times New Roman"/>
          <w:sz w:val="28"/>
          <w:szCs w:val="28"/>
        </w:rPr>
        <w:t>Проект организации рельефа разработан в соответствии с действующими нормами и с максимальным использованием рельефа участка. Вертикальная планировка выполнена исходя из условий сохранения естественного рельефа и почвенного покрова.</w:t>
      </w:r>
    </w:p>
    <w:p w14:paraId="17CA0477" w14:textId="77777777" w:rsidR="00021ADA" w:rsidRPr="00BF1F9D" w:rsidRDefault="00021ADA" w:rsidP="00021ADA">
      <w:pPr>
        <w:pStyle w:val="a8"/>
        <w:spacing w:line="360" w:lineRule="auto"/>
        <w:ind w:firstLine="709"/>
        <w:rPr>
          <w:rFonts w:ascii="Times New Roman" w:hAnsi="Times New Roman" w:cs="Times New Roman"/>
          <w:sz w:val="28"/>
          <w:szCs w:val="28"/>
        </w:rPr>
      </w:pPr>
      <w:r w:rsidRPr="00BF1F9D">
        <w:rPr>
          <w:rFonts w:ascii="Times New Roman" w:hAnsi="Times New Roman" w:cs="Times New Roman"/>
          <w:sz w:val="28"/>
          <w:szCs w:val="28"/>
        </w:rPr>
        <w:t xml:space="preserve"> Основными задачами вертикальной планировки и инженерной подготовки территории являются: </w:t>
      </w:r>
    </w:p>
    <w:p w14:paraId="4E959FAE" w14:textId="77777777" w:rsidR="00021ADA" w:rsidRPr="00BF1F9D" w:rsidRDefault="00021ADA" w:rsidP="00021ADA">
      <w:pPr>
        <w:pStyle w:val="a8"/>
        <w:spacing w:line="360" w:lineRule="auto"/>
        <w:ind w:firstLine="709"/>
        <w:rPr>
          <w:rFonts w:ascii="Times New Roman" w:hAnsi="Times New Roman" w:cs="Times New Roman"/>
          <w:sz w:val="28"/>
          <w:szCs w:val="28"/>
        </w:rPr>
      </w:pPr>
      <w:r w:rsidRPr="00BF1F9D">
        <w:rPr>
          <w:rFonts w:ascii="Times New Roman" w:hAnsi="Times New Roman" w:cs="Times New Roman"/>
          <w:sz w:val="28"/>
          <w:szCs w:val="28"/>
        </w:rPr>
        <w:t xml:space="preserve">– организация стока поверхностных вод с проезжей части и прилегающей территории; </w:t>
      </w:r>
    </w:p>
    <w:p w14:paraId="0BDBA1C6" w14:textId="77777777" w:rsidR="00021ADA" w:rsidRPr="00BF1F9D" w:rsidRDefault="00021ADA" w:rsidP="00021ADA">
      <w:pPr>
        <w:pStyle w:val="a8"/>
        <w:spacing w:line="360" w:lineRule="auto"/>
        <w:ind w:firstLine="709"/>
        <w:rPr>
          <w:rFonts w:ascii="Times New Roman" w:hAnsi="Times New Roman" w:cs="Times New Roman"/>
          <w:sz w:val="28"/>
          <w:szCs w:val="28"/>
        </w:rPr>
      </w:pPr>
      <w:r w:rsidRPr="00BF1F9D">
        <w:rPr>
          <w:rFonts w:ascii="Times New Roman" w:hAnsi="Times New Roman" w:cs="Times New Roman"/>
          <w:sz w:val="28"/>
          <w:szCs w:val="28"/>
        </w:rPr>
        <w:t xml:space="preserve">– обеспечение допустимых уклонов улиц, перекрестков, тротуаров для безопасного и удобного движения транспорта и пешеходов; </w:t>
      </w:r>
    </w:p>
    <w:p w14:paraId="5AE5F10D" w14:textId="77777777" w:rsidR="00021ADA" w:rsidRPr="00BF1F9D" w:rsidRDefault="00021ADA" w:rsidP="00021ADA">
      <w:pPr>
        <w:pStyle w:val="a8"/>
        <w:spacing w:line="360" w:lineRule="auto"/>
        <w:ind w:firstLine="709"/>
        <w:rPr>
          <w:rFonts w:ascii="Times New Roman" w:hAnsi="Times New Roman" w:cs="Times New Roman"/>
          <w:sz w:val="28"/>
          <w:szCs w:val="28"/>
        </w:rPr>
      </w:pPr>
      <w:r w:rsidRPr="00BF1F9D">
        <w:rPr>
          <w:rFonts w:ascii="Times New Roman" w:hAnsi="Times New Roman" w:cs="Times New Roman"/>
          <w:sz w:val="28"/>
          <w:szCs w:val="28"/>
        </w:rPr>
        <w:t xml:space="preserve">– созданий благоприятных условий для размещения зданий и прокладки подземных инженерных сетей; </w:t>
      </w:r>
    </w:p>
    <w:p w14:paraId="4B5B11EF" w14:textId="03D9F057" w:rsidR="00021ADA" w:rsidRPr="00BF1F9D" w:rsidRDefault="00021ADA" w:rsidP="00021ADA">
      <w:pPr>
        <w:pStyle w:val="a8"/>
        <w:spacing w:line="360" w:lineRule="auto"/>
        <w:ind w:firstLine="709"/>
        <w:rPr>
          <w:rFonts w:ascii="Times New Roman" w:hAnsi="Times New Roman" w:cs="Times New Roman"/>
          <w:b/>
          <w:bCs/>
          <w:sz w:val="28"/>
          <w:szCs w:val="28"/>
        </w:rPr>
      </w:pPr>
      <w:r w:rsidRPr="00BF1F9D">
        <w:rPr>
          <w:rFonts w:ascii="Times New Roman" w:hAnsi="Times New Roman" w:cs="Times New Roman"/>
          <w:sz w:val="28"/>
          <w:szCs w:val="28"/>
        </w:rPr>
        <w:t>– создание благоприятных условий для произрастания растительности. Принятая проектом планировки территории схема вертикальной планировки имеет целью дать принципиальное решение отвода поверхностных вод с проектируемой территории.</w:t>
      </w:r>
    </w:p>
    <w:p w14:paraId="5E82205C" w14:textId="77777777" w:rsidR="00021ADA" w:rsidRPr="00BF1F9D" w:rsidRDefault="00021ADA" w:rsidP="00677798">
      <w:pPr>
        <w:pStyle w:val="a8"/>
        <w:spacing w:line="360" w:lineRule="auto"/>
        <w:ind w:firstLine="709"/>
        <w:rPr>
          <w:rFonts w:ascii="Times New Roman" w:hAnsi="Times New Roman" w:cs="Times New Roman"/>
          <w:sz w:val="28"/>
          <w:szCs w:val="28"/>
        </w:rPr>
      </w:pPr>
    </w:p>
    <w:p w14:paraId="6CC24D71" w14:textId="10CDFA23" w:rsidR="00677798" w:rsidRPr="00BF1F9D" w:rsidRDefault="00021ADA" w:rsidP="00677798">
      <w:pPr>
        <w:pStyle w:val="a8"/>
        <w:spacing w:line="360" w:lineRule="auto"/>
        <w:ind w:firstLine="709"/>
        <w:rPr>
          <w:rStyle w:val="9"/>
          <w:rFonts w:ascii="Times New Roman" w:hAnsi="Times New Roman" w:cs="Times New Roman"/>
          <w:szCs w:val="28"/>
        </w:rPr>
      </w:pPr>
      <w:r w:rsidRPr="00BF1F9D">
        <w:rPr>
          <w:rStyle w:val="9"/>
          <w:rFonts w:ascii="Times New Roman" w:hAnsi="Times New Roman" w:cs="Times New Roman"/>
          <w:szCs w:val="28"/>
        </w:rPr>
        <w:t>6</w:t>
      </w:r>
      <w:r w:rsidR="00677798" w:rsidRPr="00BF1F9D">
        <w:rPr>
          <w:rStyle w:val="9"/>
          <w:rFonts w:ascii="Times New Roman" w:hAnsi="Times New Roman" w:cs="Times New Roman"/>
          <w:szCs w:val="28"/>
        </w:rPr>
        <w:t>. Отклонение от предельных параметров разрешенного строительства</w:t>
      </w:r>
    </w:p>
    <w:p w14:paraId="7521DF1C"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lastRenderedPageBreak/>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2F792724"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55DF4E31"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72C79DE4"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w:t>
      </w:r>
      <w:r w:rsidRPr="00BF1F9D">
        <w:rPr>
          <w:rStyle w:val="9"/>
          <w:rFonts w:ascii="Times New Roman" w:hAnsi="Times New Roman" w:cs="Times New Roman"/>
          <w:b w:val="0"/>
          <w:szCs w:val="28"/>
        </w:rPr>
        <w:lastRenderedPageBreak/>
        <w:t>быть направлено в форме электронного документа, подписанного электронной подписью.</w:t>
      </w:r>
    </w:p>
    <w:p w14:paraId="6F0129D6"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23" w:anchor="dst2104" w:history="1">
        <w:r w:rsidRPr="00BF1F9D">
          <w:rPr>
            <w:rStyle w:val="9"/>
            <w:rFonts w:ascii="Times New Roman" w:hAnsi="Times New Roman" w:cs="Times New Roman"/>
            <w:b w:val="0"/>
            <w:szCs w:val="28"/>
          </w:rPr>
          <w:t>статьей 5.1</w:t>
        </w:r>
      </w:hyperlink>
      <w:r w:rsidRPr="00BF1F9D">
        <w:rPr>
          <w:rStyle w:val="9"/>
          <w:rFonts w:ascii="Times New Roman" w:hAnsi="Times New Roman" w:cs="Times New Roman"/>
          <w:b w:val="0"/>
          <w:szCs w:val="28"/>
        </w:rPr>
        <w:t> настоящего Кодекса, с учетом положений </w:t>
      </w:r>
      <w:hyperlink r:id="rId24" w:anchor="dst100615" w:history="1">
        <w:r w:rsidRPr="00BF1F9D">
          <w:rPr>
            <w:rStyle w:val="9"/>
            <w:rFonts w:ascii="Times New Roman" w:hAnsi="Times New Roman" w:cs="Times New Roman"/>
            <w:b w:val="0"/>
            <w:szCs w:val="28"/>
          </w:rPr>
          <w:t>статьи 39</w:t>
        </w:r>
      </w:hyperlink>
      <w:r w:rsidRPr="00BF1F9D">
        <w:rPr>
          <w:rStyle w:val="9"/>
          <w:rFonts w:ascii="Times New Roman" w:hAnsi="Times New Roman" w:cs="Times New Roman"/>
          <w:b w:val="0"/>
          <w:szCs w:val="28"/>
        </w:rPr>
        <w:t> настоящего Кодекса, за исключением случая, указанного в </w:t>
      </w:r>
      <w:hyperlink r:id="rId25" w:anchor="dst3127" w:history="1">
        <w:r w:rsidRPr="00BF1F9D">
          <w:rPr>
            <w:rStyle w:val="9"/>
            <w:rFonts w:ascii="Times New Roman" w:hAnsi="Times New Roman" w:cs="Times New Roman"/>
            <w:b w:val="0"/>
            <w:szCs w:val="28"/>
          </w:rPr>
          <w:t>части 1.1</w:t>
        </w:r>
      </w:hyperlink>
      <w:r w:rsidRPr="00BF1F9D">
        <w:rPr>
          <w:rStyle w:val="9"/>
          <w:rFonts w:ascii="Times New Roman" w:hAnsi="Times New Roman" w:cs="Times New Roman"/>
          <w:b w:val="0"/>
          <w:szCs w:val="28"/>
        </w:rPr>
        <w:t> настоящей статьи. </w:t>
      </w:r>
    </w:p>
    <w:p w14:paraId="1AAEFA3E"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6B8BE558" w14:textId="611F06B7" w:rsidR="00587938" w:rsidRPr="00BF1F9D" w:rsidRDefault="00677798" w:rsidP="00014C23">
      <w:pPr>
        <w:pStyle w:val="a8"/>
        <w:spacing w:line="360" w:lineRule="auto"/>
        <w:ind w:firstLine="709"/>
        <w:rPr>
          <w:rFonts w:ascii="Times New Roman" w:hAnsi="Times New Roman" w:cs="Times New Roman"/>
          <w:sz w:val="28"/>
          <w:szCs w:val="28"/>
        </w:rPr>
      </w:pPr>
      <w:r w:rsidRPr="00BF1F9D">
        <w:rPr>
          <w:rStyle w:val="9"/>
          <w:rFonts w:ascii="Times New Roman" w:hAnsi="Times New Roman" w:cs="Times New Roman"/>
          <w:b w:val="0"/>
          <w:szCs w:val="28"/>
        </w:rPr>
        <w:t>Глава местной администрации в течение семи дней со дня поступления указанных в </w:t>
      </w:r>
      <w:hyperlink r:id="rId26" w:anchor="dst100633" w:history="1">
        <w:r w:rsidRPr="00BF1F9D">
          <w:rPr>
            <w:rStyle w:val="9"/>
            <w:rFonts w:ascii="Times New Roman" w:hAnsi="Times New Roman" w:cs="Times New Roman"/>
            <w:b w:val="0"/>
            <w:szCs w:val="28"/>
          </w:rPr>
          <w:t>части 5</w:t>
        </w:r>
      </w:hyperlink>
      <w:r w:rsidRPr="00BF1F9D">
        <w:rPr>
          <w:rStyle w:val="9"/>
          <w:rFonts w:ascii="Times New Roman" w:hAnsi="Times New Roman" w:cs="Times New Roman"/>
          <w:b w:val="0"/>
          <w:szCs w:val="28"/>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59E0B192" w14:textId="77777777" w:rsidR="008D33B8" w:rsidRPr="00BF1F9D" w:rsidRDefault="008D33B8" w:rsidP="00677798">
      <w:pPr>
        <w:pStyle w:val="a8"/>
        <w:spacing w:line="360" w:lineRule="auto"/>
        <w:ind w:firstLine="709"/>
        <w:rPr>
          <w:rStyle w:val="9"/>
          <w:rFonts w:ascii="Times New Roman" w:hAnsi="Times New Roman" w:cs="Times New Roman"/>
          <w:szCs w:val="28"/>
        </w:rPr>
      </w:pPr>
    </w:p>
    <w:p w14:paraId="211B78F0" w14:textId="77777777" w:rsidR="008D33B8" w:rsidRPr="00BF1F9D" w:rsidRDefault="008D33B8" w:rsidP="00677798">
      <w:pPr>
        <w:pStyle w:val="a8"/>
        <w:spacing w:line="360" w:lineRule="auto"/>
        <w:ind w:firstLine="709"/>
        <w:rPr>
          <w:rStyle w:val="9"/>
          <w:rFonts w:ascii="Times New Roman" w:hAnsi="Times New Roman" w:cs="Times New Roman"/>
          <w:szCs w:val="28"/>
        </w:rPr>
      </w:pPr>
    </w:p>
    <w:p w14:paraId="254875E7" w14:textId="09D2F655" w:rsidR="00677798" w:rsidRPr="00BF1F9D" w:rsidRDefault="00F53CA1" w:rsidP="00677798">
      <w:pPr>
        <w:pStyle w:val="a8"/>
        <w:spacing w:line="360" w:lineRule="auto"/>
        <w:ind w:firstLine="709"/>
        <w:rPr>
          <w:rStyle w:val="9"/>
          <w:rFonts w:ascii="Times New Roman" w:hAnsi="Times New Roman" w:cs="Times New Roman"/>
          <w:szCs w:val="28"/>
        </w:rPr>
      </w:pPr>
      <w:r w:rsidRPr="00BF1F9D">
        <w:rPr>
          <w:rStyle w:val="9"/>
          <w:rFonts w:ascii="Times New Roman" w:hAnsi="Times New Roman" w:cs="Times New Roman"/>
          <w:szCs w:val="28"/>
        </w:rPr>
        <w:t>7</w:t>
      </w:r>
      <w:r w:rsidR="00677798" w:rsidRPr="00BF1F9D">
        <w:rPr>
          <w:rStyle w:val="9"/>
          <w:rFonts w:ascii="Times New Roman" w:hAnsi="Times New Roman" w:cs="Times New Roman"/>
          <w:szCs w:val="28"/>
        </w:rPr>
        <w:t>. Варианты планировочных решений застройки территории.</w:t>
      </w:r>
    </w:p>
    <w:p w14:paraId="401D077C" w14:textId="1D5DB3DF" w:rsidR="00021ADA" w:rsidRPr="00BF1F9D" w:rsidRDefault="00021ADA" w:rsidP="008D33B8">
      <w:pPr>
        <w:pStyle w:val="a8"/>
        <w:spacing w:line="360" w:lineRule="auto"/>
        <w:ind w:firstLine="709"/>
        <w:rPr>
          <w:rFonts w:ascii="Times New Roman" w:hAnsi="Times New Roman" w:cs="Times New Roman"/>
          <w:sz w:val="28"/>
          <w:szCs w:val="28"/>
        </w:rPr>
      </w:pPr>
      <w:r w:rsidRPr="00BF1F9D">
        <w:rPr>
          <w:rFonts w:ascii="Times New Roman" w:hAnsi="Times New Roman" w:cs="Times New Roman"/>
          <w:sz w:val="28"/>
          <w:szCs w:val="28"/>
        </w:rPr>
        <w:lastRenderedPageBreak/>
        <w:t xml:space="preserve">Проектом планировки разработана жилая территория на земельном участке </w:t>
      </w:r>
      <w:bookmarkStart w:id="4" w:name="_Hlk148302931"/>
      <w:r w:rsidR="00E3677D" w:rsidRPr="00BF1F9D">
        <w:rPr>
          <w:rFonts w:ascii="Times New Roman" w:hAnsi="Times New Roman"/>
          <w:b/>
          <w:caps/>
          <w:sz w:val="28"/>
          <w:szCs w:val="28"/>
        </w:rPr>
        <w:t>02:31:040601:474</w:t>
      </w:r>
      <w:bookmarkEnd w:id="4"/>
      <w:r w:rsidRPr="00BF1F9D">
        <w:rPr>
          <w:rFonts w:ascii="Times New Roman" w:hAnsi="Times New Roman" w:cs="Times New Roman"/>
          <w:sz w:val="28"/>
          <w:szCs w:val="28"/>
        </w:rPr>
        <w:t>.</w:t>
      </w:r>
    </w:p>
    <w:p w14:paraId="4A767878" w14:textId="54C5B77D" w:rsidR="00014C23" w:rsidRPr="00BF1F9D" w:rsidRDefault="00677798" w:rsidP="008D33B8">
      <w:pPr>
        <w:pStyle w:val="a8"/>
        <w:spacing w:line="360" w:lineRule="auto"/>
        <w:ind w:firstLine="709"/>
        <w:rPr>
          <w:rFonts w:ascii="Times New Roman" w:hAnsi="Times New Roman" w:cs="Times New Roman"/>
          <w:sz w:val="28"/>
          <w:szCs w:val="28"/>
        </w:rPr>
      </w:pPr>
      <w:r w:rsidRPr="00BF1F9D">
        <w:rPr>
          <w:rStyle w:val="9"/>
          <w:rFonts w:ascii="Times New Roman" w:hAnsi="Times New Roman" w:cs="Times New Roman"/>
          <w:b w:val="0"/>
          <w:szCs w:val="28"/>
        </w:rPr>
        <w:t>Вариант планировочн</w:t>
      </w:r>
      <w:r w:rsidR="00360431" w:rsidRPr="00BF1F9D">
        <w:rPr>
          <w:rStyle w:val="9"/>
          <w:rFonts w:ascii="Times New Roman" w:hAnsi="Times New Roman" w:cs="Times New Roman"/>
          <w:b w:val="0"/>
          <w:szCs w:val="28"/>
        </w:rPr>
        <w:t>ого</w:t>
      </w:r>
      <w:r w:rsidRPr="00BF1F9D">
        <w:rPr>
          <w:rStyle w:val="9"/>
          <w:rFonts w:ascii="Times New Roman" w:hAnsi="Times New Roman" w:cs="Times New Roman"/>
          <w:b w:val="0"/>
          <w:szCs w:val="28"/>
        </w:rPr>
        <w:t xml:space="preserve"> решени</w:t>
      </w:r>
      <w:r w:rsidR="00360431" w:rsidRPr="00BF1F9D">
        <w:rPr>
          <w:rStyle w:val="9"/>
          <w:rFonts w:ascii="Times New Roman" w:hAnsi="Times New Roman" w:cs="Times New Roman"/>
          <w:b w:val="0"/>
          <w:szCs w:val="28"/>
        </w:rPr>
        <w:t>я</w:t>
      </w:r>
      <w:r w:rsidRPr="00BF1F9D">
        <w:rPr>
          <w:rStyle w:val="9"/>
          <w:rFonts w:ascii="Times New Roman" w:hAnsi="Times New Roman" w:cs="Times New Roman"/>
          <w:b w:val="0"/>
          <w:szCs w:val="28"/>
        </w:rPr>
        <w:t xml:space="preserve"> представлен в Разделе 2 «Графическая часть».</w:t>
      </w:r>
    </w:p>
    <w:p w14:paraId="19D6B107" w14:textId="3A84075E" w:rsidR="00677798" w:rsidRPr="00BF1F9D" w:rsidRDefault="00F53CA1" w:rsidP="00677798">
      <w:pPr>
        <w:pStyle w:val="a8"/>
        <w:spacing w:line="360" w:lineRule="auto"/>
        <w:ind w:firstLine="709"/>
        <w:rPr>
          <w:rStyle w:val="9"/>
          <w:rFonts w:ascii="Times New Roman" w:hAnsi="Times New Roman" w:cs="Times New Roman"/>
          <w:szCs w:val="28"/>
        </w:rPr>
      </w:pPr>
      <w:r w:rsidRPr="00BF1F9D">
        <w:rPr>
          <w:rStyle w:val="9"/>
          <w:rFonts w:ascii="Times New Roman" w:hAnsi="Times New Roman" w:cs="Times New Roman"/>
          <w:szCs w:val="28"/>
        </w:rPr>
        <w:t>8</w:t>
      </w:r>
      <w:r w:rsidR="00677798" w:rsidRPr="00BF1F9D">
        <w:rPr>
          <w:rStyle w:val="9"/>
          <w:rFonts w:ascii="Times New Roman" w:hAnsi="Times New Roman" w:cs="Times New Roman"/>
          <w:szCs w:val="28"/>
        </w:rPr>
        <w:t>. Перечень мероприятий по защите от чрезвычайных ситуаций.</w:t>
      </w:r>
    </w:p>
    <w:p w14:paraId="5C522824"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Мероприятия, направленные на предупреждение чрезвычайных ситуаций, а также на максимально возможное снижение размеров ущерба и потерь в случае их возникновения, проводятся заблаговременно.</w:t>
      </w:r>
    </w:p>
    <w:p w14:paraId="56DADBAC"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Планирование и осуществление мероприятий по защите населения и территорий от чрезвычайных ситуаций, в том числе по обеспечению безопасности людей на водных объектах, проводятся с учетом экономических, природных и иных характеристик, особенностей территорий и степени реальной опасности возникновения чрезвычайных ситуаций.</w:t>
      </w:r>
    </w:p>
    <w:p w14:paraId="252A3339"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Объем и содержание мероприятий по защите населения и территорий от чрезвычайных ситуаций, в том числе по обеспечению безопасности людей на водных объектах, определяются исходя из принципа необходимой достаточности и максимально возможного использования имеющихся сил и средств, включая силы и средства гражданской обороны.</w:t>
      </w:r>
    </w:p>
    <w:p w14:paraId="5EFBCE19"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Ликвидация чрезвычайных ситуаций осуществляется силами и средствами организаций, органов местного самоуправления, органов исполнительной власти субъектов Российской Федерации, на территориях которых сложилась чрезвычайная ситуация. При недостаточности вышеуказанных сил и средств в установленном законодательством Российской Федерации </w:t>
      </w:r>
      <w:hyperlink r:id="rId27" w:history="1">
        <w:r w:rsidRPr="00BF1F9D">
          <w:rPr>
            <w:rStyle w:val="9"/>
            <w:rFonts w:ascii="Times New Roman" w:hAnsi="Times New Roman" w:cs="Times New Roman"/>
            <w:b w:val="0"/>
            <w:szCs w:val="28"/>
          </w:rPr>
          <w:t>порядке</w:t>
        </w:r>
      </w:hyperlink>
      <w:r w:rsidRPr="00BF1F9D">
        <w:rPr>
          <w:rStyle w:val="9"/>
          <w:rFonts w:ascii="Times New Roman" w:hAnsi="Times New Roman" w:cs="Times New Roman"/>
          <w:b w:val="0"/>
          <w:szCs w:val="28"/>
        </w:rPr>
        <w:t> привлекаются силы и средства федеральных органов исполнительной власти.</w:t>
      </w:r>
    </w:p>
    <w:p w14:paraId="2F078A69" w14:textId="22458C2B" w:rsidR="00587938" w:rsidRPr="00BF1F9D" w:rsidRDefault="00677798" w:rsidP="00014C23">
      <w:pPr>
        <w:pStyle w:val="a8"/>
        <w:spacing w:line="360" w:lineRule="auto"/>
        <w:ind w:firstLine="709"/>
        <w:rPr>
          <w:rFonts w:ascii="Times New Roman" w:hAnsi="Times New Roman" w:cs="Times New Roman"/>
          <w:sz w:val="28"/>
          <w:szCs w:val="28"/>
        </w:rPr>
      </w:pPr>
      <w:r w:rsidRPr="00BF1F9D">
        <w:rPr>
          <w:rStyle w:val="9"/>
          <w:rFonts w:ascii="Times New Roman" w:hAnsi="Times New Roman" w:cs="Times New Roman"/>
          <w:b w:val="0"/>
          <w:szCs w:val="28"/>
        </w:rPr>
        <w:t>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 установленном федеральным </w:t>
      </w:r>
      <w:hyperlink r:id="rId28" w:history="1">
        <w:r w:rsidRPr="00BF1F9D">
          <w:rPr>
            <w:rStyle w:val="9"/>
            <w:rFonts w:ascii="Times New Roman" w:hAnsi="Times New Roman" w:cs="Times New Roman"/>
            <w:b w:val="0"/>
            <w:szCs w:val="28"/>
          </w:rPr>
          <w:t>законом</w:t>
        </w:r>
      </w:hyperlink>
      <w:r w:rsidRPr="00BF1F9D">
        <w:rPr>
          <w:rStyle w:val="9"/>
          <w:rFonts w:ascii="Times New Roman" w:hAnsi="Times New Roman" w:cs="Times New Roman"/>
          <w:b w:val="0"/>
          <w:szCs w:val="28"/>
        </w:rPr>
        <w:t>.</w:t>
      </w:r>
    </w:p>
    <w:p w14:paraId="6FA82210" w14:textId="187A9C04" w:rsidR="00677798" w:rsidRPr="00BF1F9D" w:rsidRDefault="00F53CA1" w:rsidP="00677798">
      <w:pPr>
        <w:pStyle w:val="a8"/>
        <w:spacing w:line="360" w:lineRule="auto"/>
        <w:ind w:firstLine="709"/>
        <w:rPr>
          <w:rStyle w:val="9"/>
          <w:rFonts w:ascii="Times New Roman" w:hAnsi="Times New Roman" w:cs="Times New Roman"/>
          <w:szCs w:val="28"/>
        </w:rPr>
      </w:pPr>
      <w:r w:rsidRPr="00BF1F9D">
        <w:rPr>
          <w:rStyle w:val="9"/>
          <w:rFonts w:ascii="Times New Roman" w:hAnsi="Times New Roman" w:cs="Times New Roman"/>
          <w:szCs w:val="28"/>
        </w:rPr>
        <w:lastRenderedPageBreak/>
        <w:t>9</w:t>
      </w:r>
      <w:r w:rsidR="00677798" w:rsidRPr="00BF1F9D">
        <w:rPr>
          <w:rStyle w:val="9"/>
          <w:rFonts w:ascii="Times New Roman" w:hAnsi="Times New Roman" w:cs="Times New Roman"/>
          <w:szCs w:val="28"/>
        </w:rPr>
        <w:t>. Перечень мероприятий по охране окружающей среды</w:t>
      </w:r>
      <w:r w:rsidR="00540E7A" w:rsidRPr="00BF1F9D">
        <w:rPr>
          <w:rStyle w:val="9"/>
          <w:rFonts w:ascii="Times New Roman" w:hAnsi="Times New Roman" w:cs="Times New Roman"/>
          <w:szCs w:val="28"/>
        </w:rPr>
        <w:t>.</w:t>
      </w:r>
    </w:p>
    <w:p w14:paraId="202FBFA4" w14:textId="77777777" w:rsidR="00677798" w:rsidRPr="00BF1F9D" w:rsidRDefault="00677798" w:rsidP="00677798">
      <w:pPr>
        <w:pStyle w:val="a8"/>
        <w:spacing w:line="360" w:lineRule="auto"/>
        <w:ind w:firstLine="709"/>
        <w:rPr>
          <w:rStyle w:val="9"/>
          <w:rFonts w:ascii="Times New Roman" w:hAnsi="Times New Roman" w:cs="Times New Roman"/>
          <w:b w:val="0"/>
          <w:i/>
          <w:iCs/>
          <w:szCs w:val="28"/>
        </w:rPr>
      </w:pPr>
      <w:r w:rsidRPr="00BF1F9D">
        <w:rPr>
          <w:rStyle w:val="9"/>
          <w:rFonts w:ascii="Times New Roman" w:hAnsi="Times New Roman" w:cs="Times New Roman"/>
          <w:b w:val="0"/>
          <w:i/>
          <w:iCs/>
          <w:szCs w:val="28"/>
        </w:rPr>
        <w:t>Мероприятия по охране окружающей среды в процессе строительства</w:t>
      </w:r>
    </w:p>
    <w:p w14:paraId="62D7CBEB"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Мероприятия по охране окружающей среды, предусмотренные в проектной документации зданий или сооружений в совокупности с мероприятиями, предпринятыми в процессе выполнения строительно-монтажных работ, должны обеспечить минимизацию оказания негативного воздействия на окружающую среду.</w:t>
      </w:r>
    </w:p>
    <w:p w14:paraId="0BB6F24E"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Основными источники загрязнений при строительных работах являются: буровзрывные работы, устройство котлованов и траншей, применение гидравлического способа разработки грунта, вырубка леса и кустарника, выжигание почвы кострами, карьерные разработки, повреждения почвенного слоя и смыв загрязнений со строительной площадки, образование свалок строительного мусора, выбросы автотранспорта и другие механизмы, действующие в зоне строительства.</w:t>
      </w:r>
    </w:p>
    <w:p w14:paraId="047A5E73"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Воздействия строительного производства на окружающую среду могут быть прямыми и косвенными. Например, непосредственно при производстве строительных работ происходит уничтожение экосистем на территории стройплощадки, загрязнение строительными отходами почв, поверхностных и подземных вод. Косвенное загрязнение происходит, например, через выбор строительных материалов и их использование. Так, негативные воздействия на природную среду происходят уже при добыче сырья для строительных материалов, их производстве, транспортировке и т.д.</w:t>
      </w:r>
    </w:p>
    <w:p w14:paraId="65861986" w14:textId="77777777" w:rsidR="00677798" w:rsidRPr="00BF1F9D" w:rsidRDefault="00677798" w:rsidP="00677798">
      <w:pPr>
        <w:pStyle w:val="a8"/>
        <w:spacing w:line="360" w:lineRule="auto"/>
        <w:ind w:firstLine="709"/>
        <w:rPr>
          <w:rStyle w:val="9"/>
          <w:rFonts w:ascii="Times New Roman" w:hAnsi="Times New Roman" w:cs="Times New Roman"/>
          <w:b w:val="0"/>
          <w:i/>
          <w:iCs/>
          <w:szCs w:val="28"/>
        </w:rPr>
      </w:pPr>
      <w:r w:rsidRPr="00BF1F9D">
        <w:rPr>
          <w:rStyle w:val="9"/>
          <w:rFonts w:ascii="Times New Roman" w:hAnsi="Times New Roman" w:cs="Times New Roman"/>
          <w:b w:val="0"/>
          <w:i/>
          <w:iCs/>
          <w:szCs w:val="28"/>
        </w:rPr>
        <w:t>Охрана поверхностных и подземных вод</w:t>
      </w:r>
    </w:p>
    <w:p w14:paraId="648E08E9"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При проектировании объекта должны быть предусмотрены мероприятия, предотвращающие сброс загрязненных сточных вод и препятствующие непосредственному загрязнению подземных и поверхностных вод.</w:t>
      </w:r>
    </w:p>
    <w:p w14:paraId="37F8CDAD"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lastRenderedPageBreak/>
        <w:t>На строительной площадке необходимо организовать систему отвода дождевых стоков и талых вод в существующие сети ливневой канализации.</w:t>
      </w:r>
    </w:p>
    <w:p w14:paraId="5EF7496D"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В качестве предупредительных мер от загрязнения поверхностных стоков должен быть предусмотрен организованный сброс и вывоз отходов, регулярная уборка территории.</w:t>
      </w:r>
    </w:p>
    <w:p w14:paraId="4FC8C3CC"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Снижение воздействия на поверхностные воды при строительстве объекта достигается выполнением следующих условий:</w:t>
      </w:r>
    </w:p>
    <w:p w14:paraId="640C43D8"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 строительная площадка должна содержатся в чистоте;</w:t>
      </w:r>
    </w:p>
    <w:p w14:paraId="4593B466"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 для бытовых нужд рабочих должны использоваться биотуалеты.</w:t>
      </w:r>
    </w:p>
    <w:p w14:paraId="4E7C7B5B"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 во избежание вывоза грунта со стройплощадки на проезжую часть городских улиц до начала строительства необходимо выполнить устройство подъездов с твердым покрытием, а во время строительства производить обмыв водой колес автомобильного транспорта.</w:t>
      </w:r>
    </w:p>
    <w:p w14:paraId="189524C8" w14:textId="77777777" w:rsidR="00677798" w:rsidRPr="00BF1F9D" w:rsidRDefault="00677798" w:rsidP="00677798">
      <w:pPr>
        <w:pStyle w:val="a8"/>
        <w:spacing w:line="360" w:lineRule="auto"/>
        <w:ind w:firstLine="709"/>
        <w:rPr>
          <w:rStyle w:val="9"/>
          <w:rFonts w:ascii="Times New Roman" w:hAnsi="Times New Roman" w:cs="Times New Roman"/>
          <w:b w:val="0"/>
          <w:i/>
          <w:iCs/>
          <w:szCs w:val="28"/>
        </w:rPr>
      </w:pPr>
      <w:r w:rsidRPr="00BF1F9D">
        <w:rPr>
          <w:rStyle w:val="9"/>
          <w:rFonts w:ascii="Times New Roman" w:hAnsi="Times New Roman" w:cs="Times New Roman"/>
          <w:b w:val="0"/>
          <w:i/>
          <w:iCs/>
          <w:szCs w:val="28"/>
        </w:rPr>
        <w:t>Охрана и рациональное использование земельных ресурсов.</w:t>
      </w:r>
    </w:p>
    <w:p w14:paraId="2CB0D484"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В процессе проектирования производятся инженерно-геологические изыскания, при которых определяется качество и состояние поверхностного</w:t>
      </w:r>
    </w:p>
    <w:p w14:paraId="16D586D9"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залегающего слоя.</w:t>
      </w:r>
    </w:p>
    <w:p w14:paraId="18A303D5"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Плодородный почвенный слой подлежит срезке для дальнейшего вывоза на благоустройство городских территорий - по согласованию с местной администрацией. Оставшийся грунт складируется на границе площадки, а после завершения строительства используется для отсыпки на газонах.</w:t>
      </w:r>
    </w:p>
    <w:p w14:paraId="40D6C36B"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Избыток минерального грунта, образующийся при рытье котлована и траншей, вывозится с площадки и может использоваться для засыпки понижений или в качестве изолирующего слоя. Место вывоза согласовывается с местной администрацией.</w:t>
      </w:r>
    </w:p>
    <w:p w14:paraId="0A13ACD3"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 xml:space="preserve">В случае если на территории строительной площадки залегает техногенный грунт (представляющий смесь чернозема, щебня и </w:t>
      </w:r>
      <w:r w:rsidRPr="00BF1F9D">
        <w:rPr>
          <w:rStyle w:val="9"/>
          <w:rFonts w:ascii="Times New Roman" w:hAnsi="Times New Roman" w:cs="Times New Roman"/>
          <w:b w:val="0"/>
          <w:szCs w:val="28"/>
        </w:rPr>
        <w:lastRenderedPageBreak/>
        <w:t>строительного мусора), срезка и сохранение почвенного слоя для последующего использования на газонах не производится.</w:t>
      </w:r>
    </w:p>
    <w:p w14:paraId="2FD9E309"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 xml:space="preserve">- озеленение территории. Для озеленения используется посадочный материал, который приобретается в специальных питомниках или при их содействии. </w:t>
      </w:r>
    </w:p>
    <w:p w14:paraId="54E79594"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Озеленение территории проводится в следующих целях:</w:t>
      </w:r>
    </w:p>
    <w:p w14:paraId="53622947"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 санитарно-гигиенической защиты жителей и пешеходов от пыли, шума, чрезмерного воздействия солнечных лучей, загрязнения воздуха выхлопными газами;</w:t>
      </w:r>
    </w:p>
    <w:p w14:paraId="77D672D0"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 улучшение влажностное-температурного состояния воздуха;</w:t>
      </w:r>
    </w:p>
    <w:p w14:paraId="78FF9696"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 архитектурно-декоративного оформления.</w:t>
      </w:r>
    </w:p>
    <w:p w14:paraId="0040F09B" w14:textId="77777777" w:rsidR="00677798" w:rsidRPr="00BF1F9D" w:rsidRDefault="00677798" w:rsidP="00677798">
      <w:pPr>
        <w:pStyle w:val="a8"/>
        <w:spacing w:line="360" w:lineRule="auto"/>
        <w:ind w:firstLine="709"/>
        <w:rPr>
          <w:rStyle w:val="9"/>
          <w:rFonts w:ascii="Times New Roman" w:hAnsi="Times New Roman" w:cs="Times New Roman"/>
          <w:b w:val="0"/>
          <w:i/>
          <w:iCs/>
          <w:szCs w:val="28"/>
        </w:rPr>
      </w:pPr>
      <w:r w:rsidRPr="00BF1F9D">
        <w:rPr>
          <w:rStyle w:val="9"/>
          <w:rFonts w:ascii="Times New Roman" w:hAnsi="Times New Roman" w:cs="Times New Roman"/>
          <w:b w:val="0"/>
          <w:i/>
          <w:iCs/>
          <w:szCs w:val="28"/>
        </w:rPr>
        <w:t>Мероприятия по охране окружающей среды в процессе эксплуатации объекта</w:t>
      </w:r>
    </w:p>
    <w:p w14:paraId="565B2461"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Значительно сложней обстоит дело с воздействием на природу объектов, являющихся продукцией строительства - зданий, сооружений и их комплексов - урбанизированных территорий. Специфический характер этих долговременных объектов, а также среды, образующейся при их возведении, воздействие самих зданий и сооружений и создаваемой ими среды на естественную среду природного окружения - еще не в полной мере исследованы и поэтому практически все экологические мероприятия, касающиеся их проектирования и эксплуатации, носят рекомендательный характер. Вместе с тем, учитывая возрастающую площадь, занимаемую урбанизированными ландшафтами, существует необходимость в определении не рекомендательных, а нормативных требований по охране окружающей среды и для этих объектов.</w:t>
      </w:r>
    </w:p>
    <w:p w14:paraId="018F6E51"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Воздействие урбанизированных территорий на окружающую природу и само качество среды на этой территории определяется в первую очередь решениями, заложенными при проектировании, затем соответственно качеством исполнения и далее - условиями эксплуатации объектов.</w:t>
      </w:r>
    </w:p>
    <w:p w14:paraId="7687C974"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lastRenderedPageBreak/>
        <w:t>Решения генерального плана обеспечивают создание экологически здоровой и комфортной среды обитания посредством:</w:t>
      </w:r>
    </w:p>
    <w:p w14:paraId="5248518A"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 увязки с существующей и перспективной градостроительной ситуацией;</w:t>
      </w:r>
    </w:p>
    <w:p w14:paraId="3B6CFDD0"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 организации рельефа, пешеходных и транспортных потоков с учетом беспрепятственного передвижения инвалидов и престарелых, а также подъезда пожарной техники, организованной эвакуации людей в экстремальных ситуациях;</w:t>
      </w:r>
    </w:p>
    <w:p w14:paraId="5F51F6DE"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 нормальной инсоляции, шумозащитные, естественного освещения помещений;</w:t>
      </w:r>
    </w:p>
    <w:p w14:paraId="66788879"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 сбора, очистки и удаления отходов, стоков, вентиляционных сборов;</w:t>
      </w:r>
    </w:p>
    <w:p w14:paraId="39188464"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 отвод поверхностных и талых вод решен вертикальной планировкой;</w:t>
      </w:r>
    </w:p>
    <w:p w14:paraId="7C9BC285"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 применения экологически безопасных материалов, изделий и конструкций;</w:t>
      </w:r>
    </w:p>
    <w:p w14:paraId="5032D1D5" w14:textId="454C7C33" w:rsidR="00677798" w:rsidRPr="00BF1F9D" w:rsidRDefault="00677798" w:rsidP="00014C23">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 благоустройства и озеленения территории, рекультивации земли.</w:t>
      </w:r>
    </w:p>
    <w:p w14:paraId="48A8B91C" w14:textId="77777777" w:rsidR="00677798" w:rsidRPr="00BF1F9D" w:rsidRDefault="00677798" w:rsidP="00677798">
      <w:pPr>
        <w:pStyle w:val="a8"/>
        <w:spacing w:line="360" w:lineRule="auto"/>
        <w:ind w:firstLine="709"/>
        <w:rPr>
          <w:rStyle w:val="9"/>
          <w:rFonts w:ascii="Times New Roman" w:hAnsi="Times New Roman" w:cs="Times New Roman"/>
          <w:b w:val="0"/>
          <w:i/>
          <w:iCs/>
          <w:szCs w:val="28"/>
        </w:rPr>
      </w:pPr>
      <w:r w:rsidRPr="00BF1F9D">
        <w:rPr>
          <w:rStyle w:val="9"/>
          <w:rFonts w:ascii="Times New Roman" w:hAnsi="Times New Roman" w:cs="Times New Roman"/>
          <w:b w:val="0"/>
          <w:i/>
          <w:iCs/>
          <w:szCs w:val="28"/>
        </w:rPr>
        <w:t>Охрана атмосферного воздуха от загрязнения.</w:t>
      </w:r>
    </w:p>
    <w:p w14:paraId="0BD2541F"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Основными источниками загрязнения воздушного бассейна города являются производственные и бытовые процессы. Загрязнителями являются продукты, образующиеся при сжигании топлива для нужд промышленности, отопления помещений, сжигания и переработке бытовых и промышленных отходов, а также промышленные выбросы и выбросы от автотранспорта.</w:t>
      </w:r>
    </w:p>
    <w:p w14:paraId="1EF1E0C9"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В здании источники загрязнения отсутствуют.</w:t>
      </w:r>
    </w:p>
    <w:p w14:paraId="40494959" w14:textId="77777777" w:rsidR="00677798" w:rsidRPr="00BF1F9D" w:rsidRDefault="00677798" w:rsidP="00677798">
      <w:pPr>
        <w:pStyle w:val="a8"/>
        <w:spacing w:line="360" w:lineRule="auto"/>
        <w:ind w:firstLine="709"/>
        <w:rPr>
          <w:rStyle w:val="9"/>
          <w:rFonts w:ascii="Times New Roman" w:hAnsi="Times New Roman" w:cs="Times New Roman"/>
          <w:b w:val="0"/>
          <w:i/>
          <w:iCs/>
          <w:szCs w:val="28"/>
        </w:rPr>
      </w:pPr>
      <w:r w:rsidRPr="00BF1F9D">
        <w:rPr>
          <w:rStyle w:val="9"/>
          <w:rFonts w:ascii="Times New Roman" w:hAnsi="Times New Roman" w:cs="Times New Roman"/>
          <w:b w:val="0"/>
          <w:i/>
          <w:iCs/>
          <w:szCs w:val="28"/>
        </w:rPr>
        <w:t>Охрана растительного мира.</w:t>
      </w:r>
    </w:p>
    <w:p w14:paraId="568FBC5D"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Для сохранения зеленых насаждений проектом предусматриваются следующие мероприятия:</w:t>
      </w:r>
    </w:p>
    <w:p w14:paraId="633A1E3D"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 зеленые насаждения, не подлежащие вырубке или пересадке, следует оградить общей оградой.</w:t>
      </w:r>
    </w:p>
    <w:p w14:paraId="47A6FDED"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lastRenderedPageBreak/>
        <w:t>- стволы отдельно стоящих деревьев, попадающих в зону производства работ, следует предохранять от повреждений, облицовывая их отходами пиломатериалов.</w:t>
      </w:r>
    </w:p>
    <w:p w14:paraId="6C6838EC"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 деревья и кустарники, пригодные для озеленения, должны быть выкопаны или пересажены в специально отведенную охранную зону.</w:t>
      </w:r>
    </w:p>
    <w:p w14:paraId="755CAF0A"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Решения приняты в соответствии с требованиями СНиП III-10-75 «Благоустройство территории».</w:t>
      </w:r>
    </w:p>
    <w:p w14:paraId="6779358A" w14:textId="3007D842" w:rsidR="000A26EE" w:rsidRPr="00BF1F9D" w:rsidRDefault="00677798" w:rsidP="000A26EE">
      <w:pPr>
        <w:pStyle w:val="a8"/>
        <w:spacing w:line="360" w:lineRule="auto"/>
        <w:ind w:firstLine="709"/>
        <w:rPr>
          <w:rStyle w:val="9"/>
          <w:rFonts w:ascii="Times New Roman" w:hAnsi="Times New Roman" w:cs="Times New Roman"/>
          <w:b w:val="0"/>
          <w:i/>
          <w:iCs/>
          <w:szCs w:val="28"/>
        </w:rPr>
      </w:pPr>
      <w:r w:rsidRPr="00BF1F9D">
        <w:rPr>
          <w:rStyle w:val="9"/>
          <w:rFonts w:ascii="Times New Roman" w:hAnsi="Times New Roman" w:cs="Times New Roman"/>
          <w:b w:val="0"/>
          <w:i/>
          <w:iCs/>
          <w:szCs w:val="28"/>
        </w:rPr>
        <w:t>Утилизация отходов.</w:t>
      </w:r>
    </w:p>
    <w:p w14:paraId="3AB66851"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Сбор бытовых отходов осуществляется в многоразовые емкости или одноразовые пакеты, которые затем накапливаются в стандартном металлическом крытом контейнере, смет территории - в таком же контейнере.</w:t>
      </w:r>
    </w:p>
    <w:p w14:paraId="02CCC079"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Местом хранения является контейнерная площадка - постоянная, асфальтированная. Выгрузка отходов из металлических контейнеров и вывоз на полигон ТКО осуществляется транспортом специализированной организации, с которой заключается Договор.</w:t>
      </w:r>
    </w:p>
    <w:p w14:paraId="04009BA8"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Отработанные люминесцентные лампы хранятся в заводской упаковке в специальном металлическом ящике объемом не менее 0,5 м3 (высотой не менее 1,2 м), установленном в подсобном помещении. Вывоз на предприятие по демеркуризации производится 1-2 раза в год.</w:t>
      </w:r>
    </w:p>
    <w:p w14:paraId="26602A44"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Остатки трансформаторных масел на объекте не хранятся - после замены сдаются на предприятие по переработке.</w:t>
      </w:r>
    </w:p>
    <w:p w14:paraId="52423FF2"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Договора на вывоз всех видов отходов, заключаются после сдачи объекта в эксплуатацию с организациями, имеющими лицензию на право обращения с отходами.</w:t>
      </w:r>
    </w:p>
    <w:p w14:paraId="529BFBEB"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В процессе эксплуатации образуются твердые бытовые отходы и смет с твердых покрытий, а также пищевые отходы от работы кафе.</w:t>
      </w:r>
    </w:p>
    <w:p w14:paraId="451C562A"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lastRenderedPageBreak/>
        <w:t>Нормы образования отходов приняты по СП 42.13330.2011 «Градостроительство. Планировка и застройка городских и сельских поселений». Актуализированная редакция СНиП 2.07.01-89</w:t>
      </w:r>
    </w:p>
    <w:p w14:paraId="6B226365"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При строительстве допускается временное накопление отходов производства и потребления на объекте. Строительные отходы хранятся на площадке, расположенной в удобном для подъезда транспорта месте. Объем временного накопления определяется размером площадки. Вывоз мусора с территории стройплощадки должен осуществляться 1-2 раза в месяц.</w:t>
      </w:r>
    </w:p>
    <w:p w14:paraId="214C073D"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При строительстве предусматриваются меры, предупреждающие загрязнение окружающей среды отходами:</w:t>
      </w:r>
    </w:p>
    <w:p w14:paraId="7CBE7836"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 строительный мусор из здания удаляется в специальных емкостях, мешках или пакетах, запрещается сбрасывать мусор с этажей;</w:t>
      </w:r>
    </w:p>
    <w:p w14:paraId="3216B3A4"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 ТКО в здании накапливаются в многоразовых емкостях или одноразовых пакетах и в конце смены удаляются в специальный контейнер;</w:t>
      </w:r>
    </w:p>
    <w:p w14:paraId="2BF67684"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 для строителей устанавливаются биотуалеты.</w:t>
      </w:r>
    </w:p>
    <w:p w14:paraId="292D7AEC"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Строительные отходы будут образовываться как при демонтаже существующих строений, так и при строительстве нового здания.</w:t>
      </w:r>
    </w:p>
    <w:p w14:paraId="50D188D3"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Количество отходов при строительстве определяется согласно РДС 82-202-96 исходя из норм отходов и трудно устранимых потерь материалов в% по потребности.</w:t>
      </w:r>
    </w:p>
    <w:p w14:paraId="117ADF5F" w14:textId="3C6A23B7" w:rsidR="00677798"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 xml:space="preserve">Удаление строительных отходов с площадки осуществляется Подрядчиком на ближайший полигон отходов по договорам с организациями, имеющими лицензию на право обращения с отходами. Металлический лом сдается Заказчиком на предприятие по переработке </w:t>
      </w:r>
      <w:proofErr w:type="spellStart"/>
      <w:r w:rsidR="00603456">
        <w:rPr>
          <w:rStyle w:val="9"/>
          <w:rFonts w:ascii="Times New Roman" w:hAnsi="Times New Roman" w:cs="Times New Roman"/>
          <w:b w:val="0"/>
          <w:szCs w:val="28"/>
        </w:rPr>
        <w:t>в</w:t>
      </w:r>
      <w:r w:rsidRPr="00BF1F9D">
        <w:rPr>
          <w:rStyle w:val="9"/>
          <w:rFonts w:ascii="Times New Roman" w:hAnsi="Times New Roman" w:cs="Times New Roman"/>
          <w:b w:val="0"/>
          <w:szCs w:val="28"/>
        </w:rPr>
        <w:t>торчермета</w:t>
      </w:r>
      <w:proofErr w:type="spellEnd"/>
      <w:r w:rsidRPr="00BF1F9D">
        <w:rPr>
          <w:rStyle w:val="9"/>
          <w:rFonts w:ascii="Times New Roman" w:hAnsi="Times New Roman" w:cs="Times New Roman"/>
          <w:b w:val="0"/>
          <w:szCs w:val="28"/>
        </w:rPr>
        <w:t>.</w:t>
      </w:r>
    </w:p>
    <w:p w14:paraId="2F22696C" w14:textId="415B68EE" w:rsidR="00603456" w:rsidRPr="00603456" w:rsidRDefault="00603456" w:rsidP="00603456">
      <w:pPr>
        <w:pStyle w:val="a8"/>
        <w:spacing w:line="360" w:lineRule="auto"/>
        <w:rPr>
          <w:rStyle w:val="9"/>
          <w:rFonts w:ascii="Times New Roman" w:hAnsi="Times New Roman" w:cs="Times New Roman"/>
          <w:bCs/>
          <w:szCs w:val="28"/>
          <w:u w:val="single"/>
        </w:rPr>
      </w:pPr>
      <w:r>
        <w:rPr>
          <w:rStyle w:val="9"/>
          <w:rFonts w:ascii="Times New Roman" w:hAnsi="Times New Roman" w:cs="Times New Roman"/>
          <w:b w:val="0"/>
          <w:szCs w:val="28"/>
        </w:rPr>
        <w:t xml:space="preserve"> </w:t>
      </w:r>
      <w:r w:rsidRPr="00603456">
        <w:rPr>
          <w:rStyle w:val="9"/>
          <w:rFonts w:ascii="Times New Roman" w:hAnsi="Times New Roman" w:cs="Times New Roman"/>
          <w:bCs/>
          <w:szCs w:val="28"/>
          <w:u w:val="single"/>
        </w:rPr>
        <w:t>Расчет количества мусорных контейнеров.</w:t>
      </w:r>
    </w:p>
    <w:p w14:paraId="15EF3473" w14:textId="77777777" w:rsidR="00603456" w:rsidRPr="00603456" w:rsidRDefault="00603456" w:rsidP="00603456">
      <w:pPr>
        <w:shd w:val="clear" w:color="auto" w:fill="FFFFFF"/>
        <w:spacing w:after="375"/>
        <w:rPr>
          <w:rFonts w:eastAsia="Times New Roman" w:cs="Times New Roman"/>
          <w:color w:val="333333"/>
          <w:szCs w:val="28"/>
          <w:lang w:eastAsia="ru-RU"/>
        </w:rPr>
      </w:pPr>
      <w:r w:rsidRPr="00603456">
        <w:rPr>
          <w:rFonts w:eastAsia="Times New Roman" w:cs="Times New Roman"/>
          <w:color w:val="333333"/>
          <w:szCs w:val="28"/>
          <w:lang w:eastAsia="ru-RU"/>
        </w:rPr>
        <w:t>Чтобы узнать, сколько контейнеров понадобится, используют следующие показатели:</w:t>
      </w:r>
    </w:p>
    <w:p w14:paraId="14BBD790" w14:textId="77777777" w:rsidR="00603456" w:rsidRPr="00603456" w:rsidRDefault="00603456" w:rsidP="00603456">
      <w:pPr>
        <w:numPr>
          <w:ilvl w:val="0"/>
          <w:numId w:val="7"/>
        </w:numPr>
        <w:shd w:val="clear" w:color="auto" w:fill="FFFFFF"/>
        <w:spacing w:before="168" w:after="168"/>
        <w:ind w:left="960"/>
        <w:rPr>
          <w:rFonts w:eastAsia="Times New Roman" w:cs="Times New Roman"/>
          <w:color w:val="333333"/>
          <w:szCs w:val="28"/>
          <w:lang w:eastAsia="ru-RU"/>
        </w:rPr>
      </w:pPr>
      <w:r w:rsidRPr="00603456">
        <w:rPr>
          <w:rFonts w:eastAsia="Times New Roman" w:cs="Times New Roman"/>
          <w:color w:val="333333"/>
          <w:szCs w:val="28"/>
          <w:lang w:eastAsia="ru-RU"/>
        </w:rPr>
        <w:lastRenderedPageBreak/>
        <w:t>Объем отходов, которые собираются на участке в течение 1 года. Измеряется в м3.</w:t>
      </w:r>
    </w:p>
    <w:p w14:paraId="05497EDA" w14:textId="77777777" w:rsidR="00603456" w:rsidRPr="00603456" w:rsidRDefault="00603456" w:rsidP="00603456">
      <w:pPr>
        <w:numPr>
          <w:ilvl w:val="0"/>
          <w:numId w:val="7"/>
        </w:numPr>
        <w:shd w:val="clear" w:color="auto" w:fill="FFFFFF"/>
        <w:spacing w:before="168" w:after="168"/>
        <w:ind w:left="960"/>
        <w:rPr>
          <w:rFonts w:eastAsia="Times New Roman" w:cs="Times New Roman"/>
          <w:color w:val="333333"/>
          <w:szCs w:val="28"/>
          <w:lang w:eastAsia="ru-RU"/>
        </w:rPr>
      </w:pPr>
      <w:r w:rsidRPr="00603456">
        <w:rPr>
          <w:rFonts w:eastAsia="Times New Roman" w:cs="Times New Roman"/>
          <w:color w:val="333333"/>
          <w:szCs w:val="28"/>
          <w:lang w:eastAsia="ru-RU"/>
        </w:rPr>
        <w:t>Как часто вывозят отбросы за 1 сутки.</w:t>
      </w:r>
    </w:p>
    <w:p w14:paraId="6F94309F" w14:textId="77777777" w:rsidR="00603456" w:rsidRPr="00603456" w:rsidRDefault="00603456" w:rsidP="00603456">
      <w:pPr>
        <w:numPr>
          <w:ilvl w:val="0"/>
          <w:numId w:val="7"/>
        </w:numPr>
        <w:shd w:val="clear" w:color="auto" w:fill="FFFFFF"/>
        <w:spacing w:before="168" w:after="168"/>
        <w:ind w:left="960"/>
        <w:rPr>
          <w:rFonts w:eastAsia="Times New Roman" w:cs="Times New Roman"/>
          <w:color w:val="333333"/>
          <w:szCs w:val="28"/>
          <w:lang w:eastAsia="ru-RU"/>
        </w:rPr>
      </w:pPr>
      <w:r w:rsidRPr="00603456">
        <w:rPr>
          <w:rFonts w:eastAsia="Times New Roman" w:cs="Times New Roman"/>
          <w:color w:val="333333"/>
          <w:szCs w:val="28"/>
          <w:lang w:eastAsia="ru-RU"/>
        </w:rPr>
        <w:t>Объем 1 резервуара. Единицы измерения — м3.</w:t>
      </w:r>
    </w:p>
    <w:p w14:paraId="231A2788" w14:textId="456A4A05" w:rsidR="00603456" w:rsidRPr="00603456" w:rsidRDefault="00603456" w:rsidP="00603456">
      <w:pPr>
        <w:numPr>
          <w:ilvl w:val="0"/>
          <w:numId w:val="7"/>
        </w:numPr>
        <w:shd w:val="clear" w:color="auto" w:fill="FFFFFF"/>
        <w:spacing w:before="168" w:after="168"/>
        <w:ind w:left="960"/>
        <w:rPr>
          <w:rFonts w:eastAsia="Times New Roman" w:cs="Times New Roman"/>
          <w:color w:val="333333"/>
          <w:szCs w:val="28"/>
          <w:lang w:eastAsia="ru-RU"/>
        </w:rPr>
      </w:pPr>
      <w:r w:rsidRPr="00603456">
        <w:rPr>
          <w:rFonts w:eastAsia="Times New Roman" w:cs="Times New Roman"/>
          <w:color w:val="333333"/>
          <w:szCs w:val="28"/>
          <w:lang w:eastAsia="ru-RU"/>
        </w:rPr>
        <w:t>Коэффициенты, которые учитывают количество ремонтируемых контейнеров и неравномерность сбора сырья. Являются постоянными величинами, равны соответственно 1,05 и 1,25.</w:t>
      </w:r>
    </w:p>
    <w:p w14:paraId="19A67CEF" w14:textId="3C365E47" w:rsidR="00603456" w:rsidRPr="00603456" w:rsidRDefault="00603456" w:rsidP="00603456">
      <w:pPr>
        <w:shd w:val="clear" w:color="auto" w:fill="FFFFFF"/>
        <w:spacing w:before="168" w:after="168"/>
        <w:ind w:left="960"/>
        <w:rPr>
          <w:rFonts w:eastAsia="Times New Roman" w:cs="Times New Roman"/>
          <w:color w:val="333333"/>
          <w:szCs w:val="28"/>
          <w:lang w:eastAsia="ru-RU"/>
        </w:rPr>
      </w:pPr>
      <w:r w:rsidRPr="00603456">
        <w:rPr>
          <w:rFonts w:cs="Times New Roman"/>
          <w:color w:val="333333"/>
          <w:szCs w:val="28"/>
          <w:shd w:val="clear" w:color="auto" w:fill="FFFFFF"/>
        </w:rPr>
        <w:t>Для подсчета необходимого числа тар умножают годовое накопление отходов на дробь, в числителе которой коэффициент, учитывающий неравномерность сбора мусора, а в знаменателе — произведение размера тары и частоты вывоза отбросов в день. Получившийся результат умножают на коэффициент ремонтируемых резервуаров.</w:t>
      </w:r>
    </w:p>
    <w:p w14:paraId="546F70F0" w14:textId="77777777" w:rsidR="00603456" w:rsidRPr="00603456" w:rsidRDefault="00603456" w:rsidP="00603456">
      <w:pPr>
        <w:shd w:val="clear" w:color="auto" w:fill="FFFFFF"/>
        <w:spacing w:after="375"/>
        <w:rPr>
          <w:rFonts w:eastAsia="Times New Roman" w:cs="Times New Roman"/>
          <w:color w:val="333333"/>
          <w:szCs w:val="28"/>
          <w:lang w:eastAsia="ru-RU"/>
        </w:rPr>
      </w:pPr>
      <w:r w:rsidRPr="00603456">
        <w:rPr>
          <w:rFonts w:eastAsia="Times New Roman" w:cs="Times New Roman"/>
          <w:color w:val="333333"/>
          <w:szCs w:val="28"/>
          <w:lang w:eastAsia="ru-RU"/>
        </w:rPr>
        <w:t>Вначале определяется суточное накопление мусора по формуле:</w:t>
      </w:r>
    </w:p>
    <w:p w14:paraId="524C82C0" w14:textId="77777777" w:rsidR="00603456" w:rsidRPr="00603456" w:rsidRDefault="00603456" w:rsidP="00603456">
      <w:pPr>
        <w:shd w:val="clear" w:color="auto" w:fill="FFFFFF"/>
        <w:spacing w:after="375"/>
        <w:rPr>
          <w:rFonts w:eastAsia="Times New Roman" w:cs="Times New Roman"/>
          <w:color w:val="333333"/>
          <w:szCs w:val="28"/>
          <w:lang w:eastAsia="ru-RU"/>
        </w:rPr>
      </w:pPr>
      <w:r w:rsidRPr="00603456">
        <w:rPr>
          <w:rFonts w:eastAsia="Times New Roman" w:cs="Times New Roman"/>
          <w:b/>
          <w:bCs/>
          <w:color w:val="333333"/>
          <w:szCs w:val="28"/>
          <w:lang w:eastAsia="ru-RU"/>
        </w:rPr>
        <w:t>C</w:t>
      </w:r>
      <w:r w:rsidRPr="00603456">
        <w:rPr>
          <w:rFonts w:eastAsia="Times New Roman" w:cs="Times New Roman"/>
          <w:color w:val="333333"/>
          <w:szCs w:val="28"/>
          <w:lang w:eastAsia="ru-RU"/>
        </w:rPr>
        <w:t> = (</w:t>
      </w:r>
      <w:r w:rsidRPr="00603456">
        <w:rPr>
          <w:rFonts w:eastAsia="Times New Roman" w:cs="Times New Roman"/>
          <w:b/>
          <w:bCs/>
          <w:color w:val="333333"/>
          <w:szCs w:val="28"/>
          <w:lang w:eastAsia="ru-RU"/>
        </w:rPr>
        <w:t>P</w:t>
      </w:r>
      <w:r w:rsidRPr="00603456">
        <w:rPr>
          <w:rFonts w:eastAsia="Times New Roman" w:cs="Times New Roman"/>
          <w:color w:val="333333"/>
          <w:szCs w:val="28"/>
          <w:lang w:eastAsia="ru-RU"/>
        </w:rPr>
        <w:t> x </w:t>
      </w:r>
      <w:r w:rsidRPr="00603456">
        <w:rPr>
          <w:rFonts w:eastAsia="Times New Roman" w:cs="Times New Roman"/>
          <w:b/>
          <w:bCs/>
          <w:color w:val="333333"/>
          <w:szCs w:val="28"/>
          <w:lang w:eastAsia="ru-RU"/>
        </w:rPr>
        <w:t>N</w:t>
      </w:r>
      <w:r w:rsidRPr="00603456">
        <w:rPr>
          <w:rFonts w:eastAsia="Times New Roman" w:cs="Times New Roman"/>
          <w:color w:val="333333"/>
          <w:szCs w:val="28"/>
          <w:lang w:eastAsia="ru-RU"/>
        </w:rPr>
        <w:t> x </w:t>
      </w:r>
      <w:proofErr w:type="spellStart"/>
      <w:r w:rsidRPr="00603456">
        <w:rPr>
          <w:rFonts w:eastAsia="Times New Roman" w:cs="Times New Roman"/>
          <w:b/>
          <w:bCs/>
          <w:color w:val="333333"/>
          <w:szCs w:val="28"/>
          <w:lang w:eastAsia="ru-RU"/>
        </w:rPr>
        <w:t>Кн</w:t>
      </w:r>
      <w:proofErr w:type="spellEnd"/>
      <w:r w:rsidRPr="00603456">
        <w:rPr>
          <w:rFonts w:eastAsia="Times New Roman" w:cs="Times New Roman"/>
          <w:color w:val="333333"/>
          <w:szCs w:val="28"/>
          <w:lang w:eastAsia="ru-RU"/>
        </w:rPr>
        <w:t>) / 365 (м3/сутки)</w:t>
      </w:r>
    </w:p>
    <w:p w14:paraId="5C40D83D" w14:textId="77777777" w:rsidR="00603456" w:rsidRPr="00603456" w:rsidRDefault="00603456" w:rsidP="00603456">
      <w:pPr>
        <w:shd w:val="clear" w:color="auto" w:fill="FFFFFF"/>
        <w:spacing w:after="375"/>
        <w:rPr>
          <w:rFonts w:eastAsia="Times New Roman" w:cs="Times New Roman"/>
          <w:color w:val="333333"/>
          <w:szCs w:val="28"/>
          <w:lang w:eastAsia="ru-RU"/>
        </w:rPr>
      </w:pPr>
      <w:r w:rsidRPr="00603456">
        <w:rPr>
          <w:rFonts w:eastAsia="Times New Roman" w:cs="Times New Roman"/>
          <w:color w:val="333333"/>
          <w:szCs w:val="28"/>
          <w:lang w:eastAsia="ru-RU"/>
        </w:rPr>
        <w:t>Здесь:</w:t>
      </w:r>
    </w:p>
    <w:p w14:paraId="3EB489DB" w14:textId="77777777" w:rsidR="00603456" w:rsidRPr="00603456" w:rsidRDefault="00603456" w:rsidP="00603456">
      <w:pPr>
        <w:shd w:val="clear" w:color="auto" w:fill="FFFFFF"/>
        <w:spacing w:after="375"/>
        <w:rPr>
          <w:rFonts w:eastAsia="Times New Roman" w:cs="Times New Roman"/>
          <w:color w:val="333333"/>
          <w:szCs w:val="28"/>
          <w:lang w:eastAsia="ru-RU"/>
        </w:rPr>
      </w:pPr>
      <w:r w:rsidRPr="00603456">
        <w:rPr>
          <w:rFonts w:eastAsia="Times New Roman" w:cs="Times New Roman"/>
          <w:b/>
          <w:bCs/>
          <w:color w:val="333333"/>
          <w:szCs w:val="28"/>
          <w:lang w:eastAsia="ru-RU"/>
        </w:rPr>
        <w:t>P</w:t>
      </w:r>
      <w:r w:rsidRPr="00603456">
        <w:rPr>
          <w:rFonts w:eastAsia="Times New Roman" w:cs="Times New Roman"/>
          <w:color w:val="333333"/>
          <w:szCs w:val="28"/>
          <w:lang w:eastAsia="ru-RU"/>
        </w:rPr>
        <w:t> – количество жителей, которые будут пользоваться баками.</w:t>
      </w:r>
    </w:p>
    <w:p w14:paraId="2F196D67" w14:textId="77777777" w:rsidR="00603456" w:rsidRPr="00603456" w:rsidRDefault="00603456" w:rsidP="00603456">
      <w:pPr>
        <w:shd w:val="clear" w:color="auto" w:fill="FFFFFF"/>
        <w:spacing w:after="375"/>
        <w:rPr>
          <w:rFonts w:eastAsia="Times New Roman" w:cs="Times New Roman"/>
          <w:color w:val="333333"/>
          <w:szCs w:val="28"/>
          <w:lang w:eastAsia="ru-RU"/>
        </w:rPr>
      </w:pPr>
      <w:r w:rsidRPr="00603456">
        <w:rPr>
          <w:rFonts w:eastAsia="Times New Roman" w:cs="Times New Roman"/>
          <w:b/>
          <w:bCs/>
          <w:color w:val="333333"/>
          <w:szCs w:val="28"/>
          <w:lang w:eastAsia="ru-RU"/>
        </w:rPr>
        <w:t>N</w:t>
      </w:r>
      <w:r w:rsidRPr="00603456">
        <w:rPr>
          <w:rFonts w:eastAsia="Times New Roman" w:cs="Times New Roman"/>
          <w:color w:val="333333"/>
          <w:szCs w:val="28"/>
          <w:lang w:eastAsia="ru-RU"/>
        </w:rPr>
        <w:t> – норма накопления мусора на 1 жителя в год:</w:t>
      </w:r>
    </w:p>
    <w:p w14:paraId="7D86CFE5" w14:textId="77777777" w:rsidR="00603456" w:rsidRPr="00603456" w:rsidRDefault="00603456" w:rsidP="00603456">
      <w:pPr>
        <w:numPr>
          <w:ilvl w:val="0"/>
          <w:numId w:val="8"/>
        </w:numPr>
        <w:shd w:val="clear" w:color="auto" w:fill="FFFFFF"/>
        <w:spacing w:before="168" w:after="168"/>
        <w:ind w:left="960"/>
        <w:rPr>
          <w:rFonts w:eastAsia="Times New Roman" w:cs="Times New Roman"/>
          <w:color w:val="333333"/>
          <w:szCs w:val="28"/>
          <w:lang w:eastAsia="ru-RU"/>
        </w:rPr>
      </w:pPr>
      <w:r w:rsidRPr="00603456">
        <w:rPr>
          <w:rFonts w:eastAsia="Times New Roman" w:cs="Times New Roman"/>
          <w:color w:val="333333"/>
          <w:szCs w:val="28"/>
          <w:lang w:eastAsia="ru-RU"/>
        </w:rPr>
        <w:t>в благоустроенном жилом фонде – 1,32 м3;</w:t>
      </w:r>
    </w:p>
    <w:p w14:paraId="37E28F56" w14:textId="77777777" w:rsidR="00603456" w:rsidRPr="00603456" w:rsidRDefault="00603456" w:rsidP="00603456">
      <w:pPr>
        <w:numPr>
          <w:ilvl w:val="0"/>
          <w:numId w:val="8"/>
        </w:numPr>
        <w:shd w:val="clear" w:color="auto" w:fill="FFFFFF"/>
        <w:spacing w:before="168" w:after="168"/>
        <w:ind w:left="960"/>
        <w:rPr>
          <w:rFonts w:eastAsia="Times New Roman" w:cs="Times New Roman"/>
          <w:color w:val="333333"/>
          <w:szCs w:val="28"/>
          <w:lang w:eastAsia="ru-RU"/>
        </w:rPr>
      </w:pPr>
      <w:r w:rsidRPr="00603456">
        <w:rPr>
          <w:rFonts w:eastAsia="Times New Roman" w:cs="Times New Roman"/>
          <w:color w:val="333333"/>
          <w:szCs w:val="28"/>
          <w:lang w:eastAsia="ru-RU"/>
        </w:rPr>
        <w:t>в неблагоустроенном – 1,5 м3;</w:t>
      </w:r>
    </w:p>
    <w:p w14:paraId="09A1958F" w14:textId="77777777" w:rsidR="00603456" w:rsidRPr="00603456" w:rsidRDefault="00603456" w:rsidP="00603456">
      <w:pPr>
        <w:numPr>
          <w:ilvl w:val="0"/>
          <w:numId w:val="8"/>
        </w:numPr>
        <w:shd w:val="clear" w:color="auto" w:fill="FFFFFF"/>
        <w:spacing w:before="168" w:after="168"/>
        <w:ind w:left="960"/>
        <w:rPr>
          <w:rFonts w:eastAsia="Times New Roman" w:cs="Times New Roman"/>
          <w:color w:val="333333"/>
          <w:szCs w:val="28"/>
          <w:lang w:eastAsia="ru-RU"/>
        </w:rPr>
      </w:pPr>
      <w:r w:rsidRPr="00603456">
        <w:rPr>
          <w:rFonts w:eastAsia="Times New Roman" w:cs="Times New Roman"/>
          <w:color w:val="333333"/>
          <w:szCs w:val="28"/>
          <w:lang w:eastAsia="ru-RU"/>
        </w:rPr>
        <w:t>в частном секторе без канализации – 2,0 м3.</w:t>
      </w:r>
    </w:p>
    <w:p w14:paraId="16F35516" w14:textId="7FE5939D" w:rsidR="00603456" w:rsidRPr="00603456" w:rsidRDefault="00603456" w:rsidP="00603456">
      <w:pPr>
        <w:shd w:val="clear" w:color="auto" w:fill="FFFFFF"/>
        <w:spacing w:after="375"/>
        <w:rPr>
          <w:rFonts w:eastAsia="Times New Roman" w:cs="Times New Roman"/>
          <w:color w:val="333333"/>
          <w:szCs w:val="28"/>
          <w:lang w:eastAsia="ru-RU"/>
        </w:rPr>
      </w:pPr>
      <w:proofErr w:type="spellStart"/>
      <w:r w:rsidRPr="00603456">
        <w:rPr>
          <w:rFonts w:eastAsia="Times New Roman" w:cs="Times New Roman"/>
          <w:b/>
          <w:bCs/>
          <w:color w:val="333333"/>
          <w:szCs w:val="28"/>
          <w:lang w:eastAsia="ru-RU"/>
        </w:rPr>
        <w:t>Кн</w:t>
      </w:r>
      <w:proofErr w:type="spellEnd"/>
      <w:r w:rsidRPr="00603456">
        <w:rPr>
          <w:rFonts w:eastAsia="Times New Roman" w:cs="Times New Roman"/>
          <w:color w:val="333333"/>
          <w:szCs w:val="28"/>
          <w:lang w:eastAsia="ru-RU"/>
        </w:rPr>
        <w:t> = 1,25 – коэффициент, учитывающий неравномерность накопления отходов.</w:t>
      </w:r>
    </w:p>
    <w:p w14:paraId="215F059C" w14:textId="77777777" w:rsidR="00603456" w:rsidRPr="00603456" w:rsidRDefault="00603456" w:rsidP="00603456">
      <w:pPr>
        <w:shd w:val="clear" w:color="auto" w:fill="FFFFFF"/>
        <w:spacing w:after="375"/>
        <w:rPr>
          <w:rFonts w:eastAsia="Times New Roman" w:cs="Times New Roman"/>
          <w:color w:val="333333"/>
          <w:szCs w:val="28"/>
          <w:lang w:eastAsia="ru-RU"/>
        </w:rPr>
      </w:pPr>
      <w:r w:rsidRPr="00603456">
        <w:rPr>
          <w:rFonts w:eastAsia="Times New Roman" w:cs="Times New Roman"/>
          <w:b/>
          <w:bCs/>
          <w:color w:val="333333"/>
          <w:szCs w:val="28"/>
          <w:lang w:eastAsia="ru-RU"/>
        </w:rPr>
        <w:t>365</w:t>
      </w:r>
      <w:r w:rsidRPr="00603456">
        <w:rPr>
          <w:rFonts w:eastAsia="Times New Roman" w:cs="Times New Roman"/>
          <w:color w:val="333333"/>
          <w:szCs w:val="28"/>
          <w:lang w:eastAsia="ru-RU"/>
        </w:rPr>
        <w:t> – число дней в году.</w:t>
      </w:r>
    </w:p>
    <w:p w14:paraId="5566FF26" w14:textId="77777777" w:rsidR="00603456" w:rsidRPr="00603456" w:rsidRDefault="00603456" w:rsidP="00603456">
      <w:pPr>
        <w:shd w:val="clear" w:color="auto" w:fill="FFFFFF"/>
        <w:spacing w:after="375"/>
        <w:rPr>
          <w:rFonts w:eastAsia="Times New Roman" w:cs="Times New Roman"/>
          <w:color w:val="333333"/>
          <w:szCs w:val="28"/>
          <w:lang w:eastAsia="ru-RU"/>
        </w:rPr>
      </w:pPr>
      <w:r w:rsidRPr="00603456">
        <w:rPr>
          <w:rFonts w:eastAsia="Times New Roman" w:cs="Times New Roman"/>
          <w:color w:val="333333"/>
          <w:szCs w:val="28"/>
          <w:lang w:eastAsia="ru-RU"/>
        </w:rPr>
        <w:t>Далее производится расчет числа контейнеров по формуле:</w:t>
      </w:r>
    </w:p>
    <w:p w14:paraId="6B572799" w14:textId="4C1F604B" w:rsidR="00603456" w:rsidRPr="00603456" w:rsidRDefault="00603456" w:rsidP="00603456">
      <w:pPr>
        <w:shd w:val="clear" w:color="auto" w:fill="FFFFFF"/>
        <w:spacing w:after="375"/>
        <w:rPr>
          <w:rFonts w:eastAsia="Times New Roman" w:cs="Times New Roman"/>
          <w:color w:val="333333"/>
          <w:szCs w:val="28"/>
          <w:lang w:eastAsia="ru-RU"/>
        </w:rPr>
      </w:pPr>
      <w:r w:rsidRPr="00603456">
        <w:rPr>
          <w:rFonts w:eastAsia="Times New Roman" w:cs="Times New Roman"/>
          <w:b/>
          <w:bCs/>
          <w:color w:val="333333"/>
          <w:szCs w:val="28"/>
          <w:lang w:eastAsia="ru-RU"/>
        </w:rPr>
        <w:t>N</w:t>
      </w:r>
      <w:r w:rsidRPr="00603456">
        <w:rPr>
          <w:rFonts w:eastAsia="Times New Roman" w:cs="Times New Roman"/>
          <w:color w:val="333333"/>
          <w:szCs w:val="28"/>
          <w:lang w:eastAsia="ru-RU"/>
        </w:rPr>
        <w:t>= (</w:t>
      </w:r>
      <w:r w:rsidRPr="00603456">
        <w:rPr>
          <w:rFonts w:eastAsia="Times New Roman" w:cs="Times New Roman"/>
          <w:b/>
          <w:bCs/>
          <w:color w:val="333333"/>
          <w:szCs w:val="28"/>
          <w:lang w:eastAsia="ru-RU"/>
        </w:rPr>
        <w:t>C</w:t>
      </w:r>
      <w:r w:rsidRPr="00603456">
        <w:rPr>
          <w:rFonts w:eastAsia="Times New Roman" w:cs="Times New Roman"/>
          <w:color w:val="333333"/>
          <w:szCs w:val="28"/>
          <w:lang w:eastAsia="ru-RU"/>
        </w:rPr>
        <w:t> х </w:t>
      </w:r>
      <w:r w:rsidRPr="00603456">
        <w:rPr>
          <w:rFonts w:eastAsia="Times New Roman" w:cs="Times New Roman"/>
          <w:b/>
          <w:bCs/>
          <w:color w:val="333333"/>
          <w:szCs w:val="28"/>
          <w:lang w:eastAsia="ru-RU"/>
        </w:rPr>
        <w:t>T</w:t>
      </w:r>
      <w:r w:rsidRPr="00603456">
        <w:rPr>
          <w:rFonts w:eastAsia="Times New Roman" w:cs="Times New Roman"/>
          <w:color w:val="333333"/>
          <w:szCs w:val="28"/>
          <w:lang w:eastAsia="ru-RU"/>
        </w:rPr>
        <w:t> х </w:t>
      </w:r>
      <w:proofErr w:type="spellStart"/>
      <w:r w:rsidRPr="00603456">
        <w:rPr>
          <w:rFonts w:eastAsia="Times New Roman" w:cs="Times New Roman"/>
          <w:b/>
          <w:bCs/>
          <w:color w:val="333333"/>
          <w:szCs w:val="28"/>
          <w:lang w:eastAsia="ru-RU"/>
        </w:rPr>
        <w:t>Kp</w:t>
      </w:r>
      <w:proofErr w:type="spellEnd"/>
      <w:r w:rsidRPr="00603456">
        <w:rPr>
          <w:rFonts w:eastAsia="Times New Roman" w:cs="Times New Roman"/>
          <w:color w:val="333333"/>
          <w:szCs w:val="28"/>
          <w:lang w:eastAsia="ru-RU"/>
        </w:rPr>
        <w:t>) / (</w:t>
      </w:r>
      <w:r w:rsidRPr="00603456">
        <w:rPr>
          <w:rFonts w:eastAsia="Times New Roman" w:cs="Times New Roman"/>
          <w:b/>
          <w:bCs/>
          <w:color w:val="333333"/>
          <w:szCs w:val="28"/>
          <w:lang w:eastAsia="ru-RU"/>
        </w:rPr>
        <w:t>V</w:t>
      </w:r>
      <w:r w:rsidRPr="00603456">
        <w:rPr>
          <w:rFonts w:eastAsia="Times New Roman" w:cs="Times New Roman"/>
          <w:color w:val="333333"/>
          <w:szCs w:val="28"/>
          <w:lang w:eastAsia="ru-RU"/>
        </w:rPr>
        <w:t> х </w:t>
      </w:r>
      <w:proofErr w:type="spellStart"/>
      <w:r w:rsidRPr="00603456">
        <w:rPr>
          <w:rFonts w:eastAsia="Times New Roman" w:cs="Times New Roman"/>
          <w:b/>
          <w:bCs/>
          <w:color w:val="333333"/>
          <w:szCs w:val="28"/>
          <w:lang w:eastAsia="ru-RU"/>
        </w:rPr>
        <w:t>Кз</w:t>
      </w:r>
      <w:proofErr w:type="spellEnd"/>
      <w:r w:rsidRPr="00603456">
        <w:rPr>
          <w:rFonts w:eastAsia="Times New Roman" w:cs="Times New Roman"/>
          <w:color w:val="333333"/>
          <w:szCs w:val="28"/>
          <w:lang w:eastAsia="ru-RU"/>
        </w:rPr>
        <w:t>) (шт.)</w:t>
      </w:r>
    </w:p>
    <w:p w14:paraId="09970DC6" w14:textId="77777777" w:rsidR="00603456" w:rsidRPr="00603456" w:rsidRDefault="00603456" w:rsidP="00603456">
      <w:pPr>
        <w:shd w:val="clear" w:color="auto" w:fill="FFFFFF"/>
        <w:spacing w:after="375"/>
        <w:rPr>
          <w:rFonts w:eastAsia="Times New Roman" w:cs="Times New Roman"/>
          <w:color w:val="333333"/>
          <w:szCs w:val="28"/>
          <w:lang w:eastAsia="ru-RU"/>
        </w:rPr>
      </w:pPr>
      <w:r w:rsidRPr="00603456">
        <w:rPr>
          <w:rFonts w:eastAsia="Times New Roman" w:cs="Times New Roman"/>
          <w:color w:val="333333"/>
          <w:szCs w:val="28"/>
          <w:lang w:eastAsia="ru-RU"/>
        </w:rPr>
        <w:t>Здесь:</w:t>
      </w:r>
    </w:p>
    <w:p w14:paraId="02F81BB5" w14:textId="77777777" w:rsidR="00603456" w:rsidRPr="00603456" w:rsidRDefault="00603456" w:rsidP="00603456">
      <w:pPr>
        <w:shd w:val="clear" w:color="auto" w:fill="FFFFFF"/>
        <w:spacing w:after="375"/>
        <w:rPr>
          <w:rFonts w:eastAsia="Times New Roman" w:cs="Times New Roman"/>
          <w:color w:val="333333"/>
          <w:szCs w:val="28"/>
          <w:lang w:eastAsia="ru-RU"/>
        </w:rPr>
      </w:pPr>
      <w:r w:rsidRPr="00603456">
        <w:rPr>
          <w:rFonts w:eastAsia="Times New Roman" w:cs="Times New Roman"/>
          <w:b/>
          <w:bCs/>
          <w:color w:val="333333"/>
          <w:szCs w:val="28"/>
          <w:lang w:eastAsia="ru-RU"/>
        </w:rPr>
        <w:t>C</w:t>
      </w:r>
      <w:r w:rsidRPr="00603456">
        <w:rPr>
          <w:rFonts w:eastAsia="Times New Roman" w:cs="Times New Roman"/>
          <w:color w:val="333333"/>
          <w:szCs w:val="28"/>
          <w:lang w:eastAsia="ru-RU"/>
        </w:rPr>
        <w:t> – суточное накопление ТБО.</w:t>
      </w:r>
    </w:p>
    <w:p w14:paraId="034B99C4" w14:textId="77777777" w:rsidR="00603456" w:rsidRPr="00603456" w:rsidRDefault="00603456" w:rsidP="00603456">
      <w:pPr>
        <w:shd w:val="clear" w:color="auto" w:fill="FFFFFF"/>
        <w:spacing w:after="375"/>
        <w:rPr>
          <w:rFonts w:eastAsia="Times New Roman" w:cs="Times New Roman"/>
          <w:color w:val="333333"/>
          <w:szCs w:val="28"/>
          <w:lang w:eastAsia="ru-RU"/>
        </w:rPr>
      </w:pPr>
      <w:r w:rsidRPr="00603456">
        <w:rPr>
          <w:rFonts w:eastAsia="Times New Roman" w:cs="Times New Roman"/>
          <w:b/>
          <w:bCs/>
          <w:color w:val="333333"/>
          <w:szCs w:val="28"/>
          <w:lang w:eastAsia="ru-RU"/>
        </w:rPr>
        <w:lastRenderedPageBreak/>
        <w:t>T</w:t>
      </w:r>
      <w:r w:rsidRPr="00603456">
        <w:rPr>
          <w:rFonts w:eastAsia="Times New Roman" w:cs="Times New Roman"/>
          <w:color w:val="333333"/>
          <w:szCs w:val="28"/>
          <w:lang w:eastAsia="ru-RU"/>
        </w:rPr>
        <w:t> – максимальное время накопления отходов. При температуре воздуха ниже +5°С вывоз ТБО допускается осуществлять не менее 1 раз в 3 дня, значит, Т = 3.</w:t>
      </w:r>
    </w:p>
    <w:p w14:paraId="5A0952DB" w14:textId="77777777" w:rsidR="00603456" w:rsidRPr="00603456" w:rsidRDefault="00603456" w:rsidP="00603456">
      <w:pPr>
        <w:shd w:val="clear" w:color="auto" w:fill="FFFFFF"/>
        <w:spacing w:after="375"/>
        <w:rPr>
          <w:rFonts w:eastAsia="Times New Roman" w:cs="Times New Roman"/>
          <w:color w:val="333333"/>
          <w:szCs w:val="28"/>
          <w:lang w:eastAsia="ru-RU"/>
        </w:rPr>
      </w:pPr>
      <w:proofErr w:type="spellStart"/>
      <w:r w:rsidRPr="00603456">
        <w:rPr>
          <w:rFonts w:eastAsia="Times New Roman" w:cs="Times New Roman"/>
          <w:b/>
          <w:bCs/>
          <w:color w:val="333333"/>
          <w:szCs w:val="28"/>
          <w:lang w:eastAsia="ru-RU"/>
        </w:rPr>
        <w:t>Kp</w:t>
      </w:r>
      <w:proofErr w:type="spellEnd"/>
      <w:r w:rsidRPr="00603456">
        <w:rPr>
          <w:rFonts w:eastAsia="Times New Roman" w:cs="Times New Roman"/>
          <w:color w:val="333333"/>
          <w:szCs w:val="28"/>
          <w:lang w:eastAsia="ru-RU"/>
        </w:rPr>
        <w:t> = 1,05 – коэффициент, учитывающий повторное наполнение бака мусором, оставшимся после выгрузки.</w:t>
      </w:r>
    </w:p>
    <w:p w14:paraId="32BC7BB1" w14:textId="411351CB" w:rsidR="00603456" w:rsidRPr="00603456" w:rsidRDefault="00603456" w:rsidP="00603456">
      <w:pPr>
        <w:shd w:val="clear" w:color="auto" w:fill="FFFFFF"/>
        <w:spacing w:after="375"/>
        <w:rPr>
          <w:rFonts w:eastAsia="Times New Roman" w:cs="Times New Roman"/>
          <w:color w:val="333333"/>
          <w:szCs w:val="28"/>
          <w:lang w:eastAsia="ru-RU"/>
        </w:rPr>
      </w:pPr>
      <w:r w:rsidRPr="00603456">
        <w:rPr>
          <w:rFonts w:eastAsia="Times New Roman" w:cs="Times New Roman"/>
          <w:b/>
          <w:bCs/>
          <w:color w:val="333333"/>
          <w:szCs w:val="28"/>
          <w:lang w:eastAsia="ru-RU"/>
        </w:rPr>
        <w:t>V</w:t>
      </w:r>
      <w:r w:rsidRPr="00603456">
        <w:rPr>
          <w:rFonts w:eastAsia="Times New Roman" w:cs="Times New Roman"/>
          <w:color w:val="333333"/>
          <w:szCs w:val="28"/>
          <w:lang w:eastAsia="ru-RU"/>
        </w:rPr>
        <w:t> – объем выбранного контейнера</w:t>
      </w:r>
      <w:r>
        <w:rPr>
          <w:rFonts w:eastAsia="Times New Roman" w:cs="Times New Roman"/>
          <w:color w:val="333333"/>
          <w:szCs w:val="28"/>
          <w:lang w:eastAsia="ru-RU"/>
        </w:rPr>
        <w:t xml:space="preserve"> – 1,1</w:t>
      </w:r>
    </w:p>
    <w:p w14:paraId="255CFB6D" w14:textId="7FA9ADAD" w:rsidR="00603456" w:rsidRPr="00603456" w:rsidRDefault="00603456" w:rsidP="00603456">
      <w:pPr>
        <w:shd w:val="clear" w:color="auto" w:fill="FFFFFF"/>
        <w:spacing w:after="375"/>
        <w:rPr>
          <w:rFonts w:cs="Times New Roman"/>
          <w:color w:val="333333"/>
          <w:szCs w:val="28"/>
          <w:shd w:val="clear" w:color="auto" w:fill="FFFFFF"/>
        </w:rPr>
      </w:pPr>
      <w:r w:rsidRPr="00603456">
        <w:rPr>
          <w:rFonts w:cs="Times New Roman"/>
          <w:b/>
          <w:bCs/>
          <w:color w:val="333333"/>
          <w:szCs w:val="28"/>
          <w:shd w:val="clear" w:color="auto" w:fill="FFFFFF"/>
        </w:rPr>
        <w:t>з</w:t>
      </w:r>
      <w:r w:rsidRPr="00603456">
        <w:rPr>
          <w:rFonts w:cs="Times New Roman"/>
          <w:color w:val="333333"/>
          <w:szCs w:val="28"/>
          <w:shd w:val="clear" w:color="auto" w:fill="FFFFFF"/>
        </w:rPr>
        <w:t> = 0,75 – коэффициент заполнения бака, предусматривающий наполнение его мусором только на ¾.</w:t>
      </w:r>
    </w:p>
    <w:p w14:paraId="2B78BF15" w14:textId="00A6FAD3" w:rsidR="00603456" w:rsidRPr="00603456" w:rsidRDefault="00603456" w:rsidP="00603456">
      <w:pPr>
        <w:shd w:val="clear" w:color="auto" w:fill="FFFFFF"/>
        <w:spacing w:after="375"/>
        <w:rPr>
          <w:rFonts w:cs="Times New Roman"/>
          <w:color w:val="333333"/>
          <w:szCs w:val="28"/>
          <w:shd w:val="clear" w:color="auto" w:fill="FFFFFF"/>
        </w:rPr>
      </w:pPr>
      <w:r w:rsidRPr="00603456">
        <w:rPr>
          <w:rFonts w:cs="Times New Roman"/>
          <w:color w:val="333333"/>
          <w:szCs w:val="28"/>
          <w:shd w:val="clear" w:color="auto" w:fill="FFFFFF"/>
        </w:rPr>
        <w:t>Рассчитаем суточный объем накапливаемых ТКО на 702 человека:</w:t>
      </w:r>
    </w:p>
    <w:p w14:paraId="3A4DB438" w14:textId="24A0C6FC" w:rsidR="00603456" w:rsidRPr="00603456" w:rsidRDefault="00603456" w:rsidP="00603456">
      <w:pPr>
        <w:shd w:val="clear" w:color="auto" w:fill="FFFFFF"/>
        <w:spacing w:after="375"/>
        <w:rPr>
          <w:rFonts w:eastAsia="Times New Roman" w:cs="Times New Roman"/>
          <w:color w:val="333333"/>
          <w:szCs w:val="28"/>
          <w:lang w:eastAsia="ru-RU"/>
        </w:rPr>
      </w:pPr>
      <w:r w:rsidRPr="00603456">
        <w:rPr>
          <w:rFonts w:eastAsia="Times New Roman" w:cs="Times New Roman"/>
          <w:b/>
          <w:bCs/>
          <w:color w:val="333333"/>
          <w:szCs w:val="28"/>
          <w:lang w:eastAsia="ru-RU"/>
        </w:rPr>
        <w:t>C</w:t>
      </w:r>
      <w:r w:rsidRPr="00603456">
        <w:rPr>
          <w:rFonts w:eastAsia="Times New Roman" w:cs="Times New Roman"/>
          <w:color w:val="333333"/>
          <w:szCs w:val="28"/>
          <w:lang w:eastAsia="ru-RU"/>
        </w:rPr>
        <w:t> = (702 х 1,32 х 1,25) / 365 = 1158,3 / 365 = 3,17 (м3/сутки)</w:t>
      </w:r>
    </w:p>
    <w:p w14:paraId="520796A5" w14:textId="77777777" w:rsidR="00603456" w:rsidRPr="00603456" w:rsidRDefault="00603456" w:rsidP="00603456">
      <w:pPr>
        <w:shd w:val="clear" w:color="auto" w:fill="FFFFFF"/>
        <w:spacing w:after="375"/>
        <w:rPr>
          <w:rFonts w:eastAsia="Times New Roman" w:cs="Times New Roman"/>
          <w:color w:val="333333"/>
          <w:szCs w:val="28"/>
          <w:lang w:eastAsia="ru-RU"/>
        </w:rPr>
      </w:pPr>
      <w:r w:rsidRPr="00603456">
        <w:rPr>
          <w:rFonts w:eastAsia="Times New Roman" w:cs="Times New Roman"/>
          <w:color w:val="333333"/>
          <w:szCs w:val="28"/>
          <w:lang w:eastAsia="ru-RU"/>
        </w:rPr>
        <w:t>Рассчитаем необходимое количество баков емкостью 1 м3</w:t>
      </w:r>
    </w:p>
    <w:p w14:paraId="082B0AAA" w14:textId="550C837A" w:rsidR="00603456" w:rsidRPr="00603456" w:rsidRDefault="00603456" w:rsidP="00603456">
      <w:pPr>
        <w:shd w:val="clear" w:color="auto" w:fill="FFFFFF"/>
        <w:spacing w:after="375"/>
        <w:rPr>
          <w:rFonts w:eastAsia="Times New Roman" w:cs="Times New Roman"/>
          <w:color w:val="333333"/>
          <w:szCs w:val="28"/>
          <w:lang w:eastAsia="ru-RU"/>
        </w:rPr>
      </w:pPr>
      <w:r w:rsidRPr="00603456">
        <w:rPr>
          <w:rFonts w:eastAsia="Times New Roman" w:cs="Times New Roman"/>
          <w:b/>
          <w:bCs/>
          <w:color w:val="333333"/>
          <w:szCs w:val="28"/>
          <w:lang w:eastAsia="ru-RU"/>
        </w:rPr>
        <w:t>N</w:t>
      </w:r>
      <w:r w:rsidRPr="00603456">
        <w:rPr>
          <w:rFonts w:eastAsia="Times New Roman" w:cs="Times New Roman"/>
          <w:color w:val="333333"/>
          <w:szCs w:val="28"/>
          <w:lang w:eastAsia="ru-RU"/>
        </w:rPr>
        <w:t> = (3,17 х 3 х 1,05) / (1,1 х 0,75) = 12,1</w:t>
      </w:r>
    </w:p>
    <w:p w14:paraId="19C61813" w14:textId="2F02C252" w:rsidR="00603456" w:rsidRPr="00603456" w:rsidRDefault="00603456" w:rsidP="00603456">
      <w:pPr>
        <w:shd w:val="clear" w:color="auto" w:fill="FFFFFF"/>
        <w:spacing w:after="375"/>
        <w:rPr>
          <w:rStyle w:val="9"/>
          <w:rFonts w:eastAsia="Times New Roman" w:cs="Times New Roman"/>
          <w:b w:val="0"/>
          <w:color w:val="333333"/>
          <w:szCs w:val="28"/>
        </w:rPr>
      </w:pPr>
      <w:r w:rsidRPr="00603456">
        <w:rPr>
          <w:rFonts w:eastAsia="Times New Roman" w:cs="Times New Roman"/>
          <w:color w:val="333333"/>
          <w:szCs w:val="28"/>
          <w:lang w:eastAsia="ru-RU"/>
        </w:rPr>
        <w:t>Округляем полученное значение до 12</w:t>
      </w:r>
      <w:r>
        <w:rPr>
          <w:rFonts w:eastAsia="Times New Roman" w:cs="Times New Roman"/>
          <w:color w:val="333333"/>
          <w:szCs w:val="28"/>
          <w:lang w:eastAsia="ru-RU"/>
        </w:rPr>
        <w:t xml:space="preserve"> </w:t>
      </w:r>
      <w:r w:rsidRPr="00603456">
        <w:rPr>
          <w:rFonts w:eastAsia="Times New Roman" w:cs="Times New Roman"/>
          <w:color w:val="333333"/>
          <w:szCs w:val="28"/>
          <w:lang w:eastAsia="ru-RU"/>
        </w:rPr>
        <w:t>(шт.).</w:t>
      </w:r>
    </w:p>
    <w:p w14:paraId="31D7F563" w14:textId="77777777" w:rsidR="00677798" w:rsidRPr="00BF1F9D" w:rsidRDefault="00677798" w:rsidP="00677798">
      <w:pPr>
        <w:pStyle w:val="a8"/>
        <w:spacing w:line="360" w:lineRule="auto"/>
        <w:ind w:firstLine="709"/>
        <w:rPr>
          <w:rStyle w:val="9"/>
          <w:rFonts w:ascii="Times New Roman" w:hAnsi="Times New Roman" w:cs="Times New Roman"/>
          <w:b w:val="0"/>
          <w:i/>
          <w:iCs/>
          <w:szCs w:val="28"/>
        </w:rPr>
      </w:pPr>
      <w:r w:rsidRPr="00BF1F9D">
        <w:rPr>
          <w:rStyle w:val="9"/>
          <w:rFonts w:ascii="Times New Roman" w:hAnsi="Times New Roman" w:cs="Times New Roman"/>
          <w:b w:val="0"/>
          <w:i/>
          <w:iCs/>
          <w:szCs w:val="28"/>
        </w:rPr>
        <w:t>Защита от шума.</w:t>
      </w:r>
    </w:p>
    <w:p w14:paraId="44EDA172"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Основными источниками внешнего шума являются транспортные потоки на улицах и дорогах, трансформаторы и источники шума групп жилых домов.</w:t>
      </w:r>
    </w:p>
    <w:p w14:paraId="6B575B04" w14:textId="77777777" w:rsidR="00677798" w:rsidRPr="00BF1F9D" w:rsidRDefault="00677798" w:rsidP="00677798">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Большинство видов внутриквартальных источников шума создают непостоянный шум, и оценка их шумовых характеристик производится в эквивалентных уровнях звука. Наиболее высокие уровни шума на территории застройки создают мусороуборочные операции. К наименее шумным относятся такие виды внутриквартальных источников шума, как работа микрорайонных трансформаторных подстанций.</w:t>
      </w:r>
    </w:p>
    <w:p w14:paraId="2A630963" w14:textId="29B5FA35" w:rsidR="00587938" w:rsidRPr="00BF1F9D" w:rsidRDefault="00677798" w:rsidP="00014C23">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Значительное снижение шума в застройке обеспечивается строгим соблюдением требований строительных норм и правил по планировке и застройке городов и других населенных пунктов.</w:t>
      </w:r>
    </w:p>
    <w:p w14:paraId="4BA71DAE" w14:textId="77777777" w:rsidR="00F347F7" w:rsidRPr="00BF1F9D" w:rsidRDefault="00F347F7" w:rsidP="00014C23">
      <w:pPr>
        <w:pStyle w:val="a8"/>
        <w:spacing w:line="360" w:lineRule="auto"/>
        <w:ind w:firstLine="709"/>
        <w:rPr>
          <w:rStyle w:val="9"/>
          <w:rFonts w:ascii="Times New Roman" w:hAnsi="Times New Roman" w:cs="Times New Roman"/>
          <w:bCs/>
          <w:szCs w:val="28"/>
        </w:rPr>
      </w:pPr>
    </w:p>
    <w:p w14:paraId="3B18441A" w14:textId="1899498B" w:rsidR="00F53CA1" w:rsidRPr="00BF1F9D" w:rsidRDefault="00F53CA1" w:rsidP="00014C23">
      <w:pPr>
        <w:pStyle w:val="a8"/>
        <w:spacing w:line="360" w:lineRule="auto"/>
        <w:ind w:firstLine="709"/>
        <w:rPr>
          <w:rFonts w:ascii="Times New Roman" w:hAnsi="Times New Roman" w:cs="Times New Roman"/>
          <w:b/>
          <w:sz w:val="28"/>
          <w:szCs w:val="28"/>
        </w:rPr>
      </w:pPr>
      <w:r w:rsidRPr="00BF1F9D">
        <w:rPr>
          <w:rStyle w:val="9"/>
          <w:rFonts w:ascii="Times New Roman" w:hAnsi="Times New Roman" w:cs="Times New Roman"/>
          <w:bCs/>
          <w:szCs w:val="28"/>
        </w:rPr>
        <w:lastRenderedPageBreak/>
        <w:t>10.</w:t>
      </w:r>
      <w:r w:rsidRPr="00BF1F9D">
        <w:rPr>
          <w:rStyle w:val="9"/>
          <w:rFonts w:ascii="Times New Roman" w:hAnsi="Times New Roman" w:cs="Times New Roman"/>
          <w:b w:val="0"/>
          <w:szCs w:val="28"/>
        </w:rPr>
        <w:t xml:space="preserve"> </w:t>
      </w:r>
      <w:r w:rsidRPr="00BF1F9D">
        <w:rPr>
          <w:rFonts w:ascii="Times New Roman" w:hAnsi="Times New Roman" w:cs="Times New Roman"/>
          <w:b/>
          <w:sz w:val="28"/>
          <w:szCs w:val="28"/>
        </w:rPr>
        <w:t>Мероприятия по обеспечению потребностей инвалидов и маломобильных групп населения.</w:t>
      </w:r>
    </w:p>
    <w:p w14:paraId="514B0847" w14:textId="77777777" w:rsidR="00F53CA1" w:rsidRPr="00BF1F9D" w:rsidRDefault="00F53CA1" w:rsidP="00014C23">
      <w:pPr>
        <w:pStyle w:val="a8"/>
        <w:spacing w:line="360" w:lineRule="auto"/>
        <w:ind w:firstLine="709"/>
        <w:rPr>
          <w:rFonts w:ascii="Times New Roman" w:hAnsi="Times New Roman" w:cs="Times New Roman"/>
          <w:sz w:val="28"/>
          <w:szCs w:val="28"/>
        </w:rPr>
      </w:pPr>
      <w:r w:rsidRPr="00BF1F9D">
        <w:rPr>
          <w:rFonts w:ascii="Times New Roman" w:hAnsi="Times New Roman" w:cs="Times New Roman"/>
          <w:sz w:val="28"/>
          <w:szCs w:val="28"/>
        </w:rPr>
        <w:t xml:space="preserve">С учетом требований СП 59.13330.2016 "Доступность зданий и сооружений для маломобильных групп населения" на проектируемой территории должно быть обеспечено беспрепятственное передвижение инвалидов всех категорий и других маломобильных групп населения, как пешком, так и с помощью транспортных средств. </w:t>
      </w:r>
    </w:p>
    <w:p w14:paraId="1E691C68" w14:textId="77777777" w:rsidR="00F53CA1" w:rsidRPr="00BF1F9D" w:rsidRDefault="00F53CA1" w:rsidP="00014C23">
      <w:pPr>
        <w:pStyle w:val="a8"/>
        <w:spacing w:line="360" w:lineRule="auto"/>
        <w:ind w:firstLine="709"/>
        <w:rPr>
          <w:rFonts w:ascii="Times New Roman" w:hAnsi="Times New Roman" w:cs="Times New Roman"/>
          <w:sz w:val="28"/>
          <w:szCs w:val="28"/>
        </w:rPr>
      </w:pPr>
      <w:r w:rsidRPr="00BF1F9D">
        <w:rPr>
          <w:rFonts w:ascii="Times New Roman" w:hAnsi="Times New Roman" w:cs="Times New Roman"/>
          <w:sz w:val="28"/>
          <w:szCs w:val="28"/>
        </w:rPr>
        <w:t xml:space="preserve">Особое внимание уделяется формированию пешеходных связей, с учетом специфики передвижения инвалидов различных категорий. При этом должны быть предусмотрены соответствующие планировочные, конструктивные и технические меры: </w:t>
      </w:r>
    </w:p>
    <w:p w14:paraId="09430A2A" w14:textId="77777777" w:rsidR="00F53CA1" w:rsidRPr="00BF1F9D" w:rsidRDefault="00F53CA1" w:rsidP="00014C23">
      <w:pPr>
        <w:pStyle w:val="a8"/>
        <w:spacing w:line="360" w:lineRule="auto"/>
        <w:ind w:firstLine="709"/>
        <w:rPr>
          <w:rFonts w:ascii="Times New Roman" w:hAnsi="Times New Roman" w:cs="Times New Roman"/>
          <w:sz w:val="28"/>
          <w:szCs w:val="28"/>
        </w:rPr>
      </w:pPr>
      <w:r w:rsidRPr="00BF1F9D">
        <w:rPr>
          <w:rFonts w:ascii="Times New Roman" w:hAnsi="Times New Roman" w:cs="Times New Roman"/>
          <w:sz w:val="28"/>
          <w:szCs w:val="28"/>
        </w:rPr>
        <w:sym w:font="Symbol" w:char="F02D"/>
      </w:r>
      <w:r w:rsidRPr="00BF1F9D">
        <w:rPr>
          <w:rFonts w:ascii="Times New Roman" w:hAnsi="Times New Roman" w:cs="Times New Roman"/>
          <w:sz w:val="28"/>
          <w:szCs w:val="28"/>
        </w:rPr>
        <w:t xml:space="preserve"> ширина дорожек и тротуаров принята 2-3 м; </w:t>
      </w:r>
    </w:p>
    <w:p w14:paraId="7CFBDBA3" w14:textId="77777777" w:rsidR="00F53CA1" w:rsidRPr="00BF1F9D" w:rsidRDefault="00F53CA1" w:rsidP="00014C23">
      <w:pPr>
        <w:pStyle w:val="a8"/>
        <w:spacing w:line="360" w:lineRule="auto"/>
        <w:ind w:firstLine="709"/>
        <w:rPr>
          <w:rFonts w:ascii="Times New Roman" w:hAnsi="Times New Roman" w:cs="Times New Roman"/>
          <w:sz w:val="28"/>
          <w:szCs w:val="28"/>
        </w:rPr>
      </w:pPr>
      <w:r w:rsidRPr="00BF1F9D">
        <w:rPr>
          <w:rFonts w:ascii="Times New Roman" w:hAnsi="Times New Roman" w:cs="Times New Roman"/>
          <w:sz w:val="28"/>
          <w:szCs w:val="28"/>
        </w:rPr>
        <w:sym w:font="Symbol" w:char="F02D"/>
      </w:r>
      <w:r w:rsidRPr="00BF1F9D">
        <w:rPr>
          <w:rFonts w:ascii="Times New Roman" w:hAnsi="Times New Roman" w:cs="Times New Roman"/>
          <w:sz w:val="28"/>
          <w:szCs w:val="28"/>
        </w:rPr>
        <w:t xml:space="preserve"> продольные уклоны путей движения, предназначенные для пользования инвалидами на креслах-колясках и престарелых, не превышают 5%, поперечные – 2%;</w:t>
      </w:r>
    </w:p>
    <w:p w14:paraId="7DA1E2FE" w14:textId="04B00D55" w:rsidR="00F53CA1" w:rsidRPr="00BF1F9D" w:rsidRDefault="00F53CA1" w:rsidP="00014C23">
      <w:pPr>
        <w:pStyle w:val="a8"/>
        <w:spacing w:line="360" w:lineRule="auto"/>
        <w:ind w:firstLine="709"/>
        <w:rPr>
          <w:rFonts w:ascii="Times New Roman" w:hAnsi="Times New Roman" w:cs="Times New Roman"/>
          <w:sz w:val="28"/>
          <w:szCs w:val="28"/>
        </w:rPr>
      </w:pPr>
      <w:r w:rsidRPr="00BF1F9D">
        <w:rPr>
          <w:rFonts w:ascii="Times New Roman" w:hAnsi="Times New Roman" w:cs="Times New Roman"/>
          <w:sz w:val="28"/>
          <w:szCs w:val="28"/>
        </w:rPr>
        <w:t xml:space="preserve"> </w:t>
      </w:r>
      <w:r w:rsidRPr="00BF1F9D">
        <w:rPr>
          <w:rFonts w:ascii="Times New Roman" w:hAnsi="Times New Roman" w:cs="Times New Roman"/>
          <w:sz w:val="28"/>
          <w:szCs w:val="28"/>
        </w:rPr>
        <w:sym w:font="Symbol" w:char="F02D"/>
      </w:r>
      <w:r w:rsidRPr="00BF1F9D">
        <w:rPr>
          <w:rFonts w:ascii="Times New Roman" w:hAnsi="Times New Roman" w:cs="Times New Roman"/>
          <w:sz w:val="28"/>
          <w:szCs w:val="28"/>
        </w:rPr>
        <w:t xml:space="preserve"> дорожки и тротуары, которыми пользуются инвалиды на креслах колясках, должны иметь твердое покрытие, которое при намокании не становится скользким;</w:t>
      </w:r>
    </w:p>
    <w:p w14:paraId="31AA99BE" w14:textId="77777777" w:rsidR="00F347F7" w:rsidRPr="00BF1F9D" w:rsidRDefault="00F53CA1" w:rsidP="00014C23">
      <w:pPr>
        <w:pStyle w:val="a8"/>
        <w:spacing w:line="360" w:lineRule="auto"/>
        <w:ind w:firstLine="709"/>
        <w:rPr>
          <w:rFonts w:ascii="Times New Roman" w:hAnsi="Times New Roman" w:cs="Times New Roman"/>
          <w:sz w:val="28"/>
          <w:szCs w:val="28"/>
        </w:rPr>
      </w:pPr>
      <w:r w:rsidRPr="00BF1F9D">
        <w:rPr>
          <w:rFonts w:ascii="Times New Roman" w:hAnsi="Times New Roman" w:cs="Times New Roman"/>
          <w:sz w:val="28"/>
          <w:szCs w:val="28"/>
        </w:rPr>
        <w:t xml:space="preserve"> </w:t>
      </w:r>
      <w:r w:rsidRPr="00BF1F9D">
        <w:rPr>
          <w:rFonts w:ascii="Times New Roman" w:hAnsi="Times New Roman" w:cs="Times New Roman"/>
          <w:sz w:val="28"/>
          <w:szCs w:val="28"/>
        </w:rPr>
        <w:sym w:font="Symbol" w:char="F02D"/>
      </w:r>
      <w:r w:rsidRPr="00BF1F9D">
        <w:rPr>
          <w:rFonts w:ascii="Times New Roman" w:hAnsi="Times New Roman" w:cs="Times New Roman"/>
          <w:sz w:val="28"/>
          <w:szCs w:val="28"/>
        </w:rPr>
        <w:t xml:space="preserve"> в местах пересечения пешеходных путей с проезжей частью улиц и дорог высота бортового камня принята в пределах 2,5-4 см, съезды с тротуаров имеют уклон, не превышающий 1:10;</w:t>
      </w:r>
    </w:p>
    <w:p w14:paraId="489D951A" w14:textId="11096D16" w:rsidR="00F53CA1" w:rsidRPr="00BF1F9D" w:rsidRDefault="00F53CA1" w:rsidP="00014C23">
      <w:pPr>
        <w:pStyle w:val="a8"/>
        <w:spacing w:line="360" w:lineRule="auto"/>
        <w:ind w:firstLine="709"/>
        <w:rPr>
          <w:rFonts w:ascii="Times New Roman" w:hAnsi="Times New Roman" w:cs="Times New Roman"/>
          <w:sz w:val="28"/>
          <w:szCs w:val="28"/>
        </w:rPr>
      </w:pPr>
      <w:r w:rsidRPr="00BF1F9D">
        <w:rPr>
          <w:rFonts w:ascii="Times New Roman" w:hAnsi="Times New Roman" w:cs="Times New Roman"/>
          <w:sz w:val="28"/>
          <w:szCs w:val="28"/>
        </w:rPr>
        <w:t xml:space="preserve"> </w:t>
      </w:r>
      <w:r w:rsidRPr="00BF1F9D">
        <w:rPr>
          <w:rFonts w:ascii="Times New Roman" w:hAnsi="Times New Roman" w:cs="Times New Roman"/>
          <w:sz w:val="28"/>
          <w:szCs w:val="28"/>
        </w:rPr>
        <w:sym w:font="Symbol" w:char="F02D"/>
      </w:r>
      <w:r w:rsidRPr="00BF1F9D">
        <w:rPr>
          <w:rFonts w:ascii="Times New Roman" w:hAnsi="Times New Roman" w:cs="Times New Roman"/>
          <w:sz w:val="28"/>
          <w:szCs w:val="28"/>
        </w:rPr>
        <w:t xml:space="preserve"> устройство пандусов подъема для доступа на объекты обслуживания.</w:t>
      </w:r>
    </w:p>
    <w:p w14:paraId="1CB64A36" w14:textId="77777777" w:rsidR="00F53CA1" w:rsidRPr="00BF1F9D" w:rsidRDefault="00F53CA1" w:rsidP="00014C23">
      <w:pPr>
        <w:pStyle w:val="a8"/>
        <w:spacing w:line="360" w:lineRule="auto"/>
        <w:ind w:firstLine="709"/>
        <w:rPr>
          <w:rStyle w:val="9"/>
          <w:rFonts w:ascii="Times New Roman" w:hAnsi="Times New Roman" w:cs="Times New Roman"/>
          <w:szCs w:val="28"/>
        </w:rPr>
      </w:pPr>
    </w:p>
    <w:p w14:paraId="3110003B" w14:textId="5B95CBBF" w:rsidR="00014C23" w:rsidRPr="00BF1F9D" w:rsidRDefault="00F53CA1" w:rsidP="00014C23">
      <w:pPr>
        <w:pStyle w:val="a8"/>
        <w:spacing w:line="360" w:lineRule="auto"/>
        <w:ind w:firstLine="709"/>
        <w:rPr>
          <w:rStyle w:val="9"/>
          <w:rFonts w:ascii="Times New Roman" w:hAnsi="Times New Roman" w:cs="Times New Roman"/>
          <w:szCs w:val="28"/>
        </w:rPr>
      </w:pPr>
      <w:r w:rsidRPr="00BF1F9D">
        <w:rPr>
          <w:rStyle w:val="9"/>
          <w:rFonts w:ascii="Times New Roman" w:hAnsi="Times New Roman" w:cs="Times New Roman"/>
          <w:szCs w:val="28"/>
        </w:rPr>
        <w:t>11</w:t>
      </w:r>
      <w:r w:rsidR="00014C23" w:rsidRPr="00BF1F9D">
        <w:rPr>
          <w:rStyle w:val="9"/>
          <w:rFonts w:ascii="Times New Roman" w:hAnsi="Times New Roman" w:cs="Times New Roman"/>
          <w:szCs w:val="28"/>
        </w:rPr>
        <w:t>. Обоснование очередности планируемого развития территории.</w:t>
      </w:r>
    </w:p>
    <w:p w14:paraId="338BE33C" w14:textId="77777777" w:rsidR="00F347F7" w:rsidRPr="00BF1F9D" w:rsidRDefault="00F347F7" w:rsidP="00014C23">
      <w:pPr>
        <w:pStyle w:val="a8"/>
        <w:spacing w:line="360" w:lineRule="auto"/>
        <w:ind w:firstLine="709"/>
        <w:rPr>
          <w:rStyle w:val="9"/>
          <w:rFonts w:ascii="Times New Roman" w:hAnsi="Times New Roman" w:cs="Times New Roman"/>
          <w:szCs w:val="28"/>
        </w:rPr>
      </w:pPr>
    </w:p>
    <w:p w14:paraId="4DE5B10D" w14:textId="77777777" w:rsidR="00014C23" w:rsidRPr="00BF1F9D" w:rsidRDefault="00014C23" w:rsidP="00014C23">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1 очередь. Кадастровые и проектные работы</w:t>
      </w:r>
    </w:p>
    <w:p w14:paraId="7FC6137D" w14:textId="77777777" w:rsidR="00014C23" w:rsidRPr="00BF1F9D" w:rsidRDefault="00014C23" w:rsidP="00014C23">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 xml:space="preserve"> 1 этап. Проведение кадастровых работ: </w:t>
      </w:r>
    </w:p>
    <w:p w14:paraId="6CE6A575" w14:textId="77777777" w:rsidR="00014C23" w:rsidRPr="00BF1F9D" w:rsidRDefault="00014C23" w:rsidP="00014C23">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 Разработка документации по планировке территории (проекта планировки и проекта межевания территории);</w:t>
      </w:r>
    </w:p>
    <w:p w14:paraId="67666DDE" w14:textId="77777777" w:rsidR="00014C23" w:rsidRPr="00BF1F9D" w:rsidRDefault="00014C23" w:rsidP="00014C23">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lastRenderedPageBreak/>
        <w:t xml:space="preserve"> – Проведение публичных слушаний и утверждение документации по планировке территории; </w:t>
      </w:r>
    </w:p>
    <w:p w14:paraId="5F91BAEF" w14:textId="77777777" w:rsidR="00014C23" w:rsidRPr="00BF1F9D" w:rsidRDefault="00014C23" w:rsidP="00014C23">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 xml:space="preserve">– Проведение кадастровых работ, предусмотренных проектом межевания территории. </w:t>
      </w:r>
    </w:p>
    <w:p w14:paraId="74BD4221" w14:textId="3315125D" w:rsidR="00014C23" w:rsidRPr="00BF1F9D" w:rsidRDefault="00014C23" w:rsidP="00014C23">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 xml:space="preserve">2 этап. Разработка проектной документации: </w:t>
      </w:r>
    </w:p>
    <w:p w14:paraId="3B1CE272" w14:textId="4A6E5A12" w:rsidR="00014C23" w:rsidRPr="00BF1F9D" w:rsidRDefault="00014C23" w:rsidP="00014C23">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 Разработка проектной документации;</w:t>
      </w:r>
    </w:p>
    <w:p w14:paraId="771B5AC2" w14:textId="59DD0B88" w:rsidR="00014C23" w:rsidRPr="00BF1F9D" w:rsidRDefault="00014C23" w:rsidP="00014C23">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 xml:space="preserve">2 очередь. </w:t>
      </w:r>
      <w:r w:rsidR="00F53CA1" w:rsidRPr="00BF1F9D">
        <w:rPr>
          <w:rStyle w:val="9"/>
          <w:rFonts w:ascii="Times New Roman" w:hAnsi="Times New Roman" w:cs="Times New Roman"/>
          <w:b w:val="0"/>
          <w:szCs w:val="28"/>
        </w:rPr>
        <w:t>С</w:t>
      </w:r>
      <w:r w:rsidRPr="00BF1F9D">
        <w:rPr>
          <w:rStyle w:val="9"/>
          <w:rFonts w:ascii="Times New Roman" w:hAnsi="Times New Roman" w:cs="Times New Roman"/>
          <w:b w:val="0"/>
          <w:szCs w:val="28"/>
        </w:rPr>
        <w:t xml:space="preserve">троительство </w:t>
      </w:r>
    </w:p>
    <w:p w14:paraId="6F75B77D" w14:textId="086B5BE5" w:rsidR="00014C23" w:rsidRPr="00BF1F9D" w:rsidRDefault="00014C23" w:rsidP="00014C23">
      <w:pPr>
        <w:pStyle w:val="a8"/>
        <w:spacing w:line="360" w:lineRule="auto"/>
        <w:ind w:firstLine="709"/>
        <w:rPr>
          <w:rStyle w:val="9"/>
          <w:rFonts w:ascii="Times New Roman" w:hAnsi="Times New Roman" w:cs="Times New Roman"/>
          <w:b w:val="0"/>
          <w:szCs w:val="28"/>
        </w:rPr>
      </w:pPr>
      <w:r w:rsidRPr="00BF1F9D">
        <w:rPr>
          <w:rStyle w:val="9"/>
          <w:rFonts w:ascii="Times New Roman" w:hAnsi="Times New Roman" w:cs="Times New Roman"/>
          <w:b w:val="0"/>
          <w:szCs w:val="28"/>
        </w:rPr>
        <w:t xml:space="preserve">1 этап. </w:t>
      </w:r>
      <w:r w:rsidR="00F53CA1" w:rsidRPr="00BF1F9D">
        <w:rPr>
          <w:rStyle w:val="9"/>
          <w:rFonts w:ascii="Times New Roman" w:hAnsi="Times New Roman" w:cs="Times New Roman"/>
          <w:b w:val="0"/>
          <w:szCs w:val="28"/>
        </w:rPr>
        <w:t>С</w:t>
      </w:r>
      <w:r w:rsidRPr="00BF1F9D">
        <w:rPr>
          <w:rStyle w:val="9"/>
          <w:rFonts w:ascii="Times New Roman" w:hAnsi="Times New Roman" w:cs="Times New Roman"/>
          <w:b w:val="0"/>
          <w:szCs w:val="28"/>
        </w:rPr>
        <w:t>троительство других строений и сооружений</w:t>
      </w:r>
    </w:p>
    <w:p w14:paraId="5D779FB6" w14:textId="2BCDF009" w:rsidR="00AA0D66" w:rsidRPr="00BF1F9D" w:rsidRDefault="00AA0D66" w:rsidP="00014C23">
      <w:pPr>
        <w:spacing w:after="0"/>
        <w:jc w:val="both"/>
      </w:pPr>
    </w:p>
    <w:sectPr w:rsidR="00AA0D66" w:rsidRPr="00BF1F9D" w:rsidSect="00031F31">
      <w:footerReference w:type="first" r:id="rId29"/>
      <w:pgSz w:w="11906" w:h="16838" w:code="9"/>
      <w:pgMar w:top="142" w:right="851" w:bottom="851" w:left="1701" w:header="709" w:footer="709"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8B1CA" w14:textId="77777777" w:rsidR="00286941" w:rsidRDefault="00286941" w:rsidP="00587938">
      <w:pPr>
        <w:spacing w:after="0"/>
      </w:pPr>
      <w:r>
        <w:separator/>
      </w:r>
    </w:p>
  </w:endnote>
  <w:endnote w:type="continuationSeparator" w:id="0">
    <w:p w14:paraId="25D5D675" w14:textId="77777777" w:rsidR="00286941" w:rsidRDefault="00286941" w:rsidP="005879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pPr w:leftFromText="181" w:rightFromText="181" w:vertAnchor="page" w:horzAnchor="page" w:tblpX="1135" w:tblpY="15525"/>
      <w:tblOverlap w:val="never"/>
      <w:tblW w:w="1043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97"/>
      <w:gridCol w:w="567"/>
      <w:gridCol w:w="1304"/>
      <w:gridCol w:w="850"/>
      <w:gridCol w:w="567"/>
      <w:gridCol w:w="6180"/>
      <w:gridCol w:w="567"/>
    </w:tblGrid>
    <w:tr w:rsidR="00763401" w14:paraId="3FBA7A3B" w14:textId="77777777" w:rsidTr="0073673A">
      <w:trPr>
        <w:trHeight w:hRule="exact" w:val="283"/>
      </w:trPr>
      <w:tc>
        <w:tcPr>
          <w:tcW w:w="397" w:type="dxa"/>
          <w:tcBorders>
            <w:top w:val="single" w:sz="12" w:space="0" w:color="auto"/>
            <w:bottom w:val="single" w:sz="4" w:space="0" w:color="auto"/>
            <w:right w:val="single" w:sz="12" w:space="0" w:color="auto"/>
          </w:tcBorders>
        </w:tcPr>
        <w:p w14:paraId="2DAD3AB9" w14:textId="77777777" w:rsidR="00763401" w:rsidRDefault="00763401" w:rsidP="001D76E6">
          <w:pPr>
            <w:jc w:val="both"/>
          </w:pPr>
        </w:p>
      </w:tc>
      <w:tc>
        <w:tcPr>
          <w:tcW w:w="567" w:type="dxa"/>
          <w:tcBorders>
            <w:top w:val="single" w:sz="12" w:space="0" w:color="auto"/>
            <w:left w:val="single" w:sz="12" w:space="0" w:color="auto"/>
            <w:bottom w:val="single" w:sz="4" w:space="0" w:color="auto"/>
            <w:right w:val="single" w:sz="12" w:space="0" w:color="auto"/>
          </w:tcBorders>
        </w:tcPr>
        <w:p w14:paraId="69B29156" w14:textId="77777777" w:rsidR="00763401" w:rsidRDefault="00763401" w:rsidP="001D76E6">
          <w:pPr>
            <w:jc w:val="both"/>
          </w:pPr>
        </w:p>
      </w:tc>
      <w:tc>
        <w:tcPr>
          <w:tcW w:w="1304" w:type="dxa"/>
          <w:tcBorders>
            <w:top w:val="single" w:sz="12" w:space="0" w:color="auto"/>
            <w:left w:val="single" w:sz="12" w:space="0" w:color="auto"/>
            <w:bottom w:val="single" w:sz="4" w:space="0" w:color="auto"/>
            <w:right w:val="single" w:sz="12" w:space="0" w:color="auto"/>
          </w:tcBorders>
        </w:tcPr>
        <w:p w14:paraId="027E910C" w14:textId="77777777" w:rsidR="00763401" w:rsidRDefault="00763401" w:rsidP="001D76E6">
          <w:pPr>
            <w:jc w:val="both"/>
          </w:pPr>
        </w:p>
      </w:tc>
      <w:tc>
        <w:tcPr>
          <w:tcW w:w="850" w:type="dxa"/>
          <w:tcBorders>
            <w:top w:val="single" w:sz="12" w:space="0" w:color="auto"/>
            <w:left w:val="single" w:sz="12" w:space="0" w:color="auto"/>
            <w:bottom w:val="single" w:sz="4" w:space="0" w:color="auto"/>
            <w:right w:val="single" w:sz="12" w:space="0" w:color="auto"/>
          </w:tcBorders>
        </w:tcPr>
        <w:p w14:paraId="4C8F360D" w14:textId="77777777" w:rsidR="00763401" w:rsidRDefault="00763401" w:rsidP="001D76E6">
          <w:pPr>
            <w:jc w:val="both"/>
          </w:pPr>
        </w:p>
      </w:tc>
      <w:tc>
        <w:tcPr>
          <w:tcW w:w="567" w:type="dxa"/>
          <w:tcBorders>
            <w:top w:val="single" w:sz="12" w:space="0" w:color="auto"/>
            <w:left w:val="single" w:sz="12" w:space="0" w:color="auto"/>
            <w:bottom w:val="single" w:sz="4" w:space="0" w:color="auto"/>
            <w:right w:val="single" w:sz="12" w:space="0" w:color="auto"/>
          </w:tcBorders>
        </w:tcPr>
        <w:p w14:paraId="2D196F83" w14:textId="77777777" w:rsidR="00763401" w:rsidRDefault="00763401" w:rsidP="001D76E6">
          <w:pPr>
            <w:jc w:val="both"/>
          </w:pPr>
        </w:p>
      </w:tc>
      <w:tc>
        <w:tcPr>
          <w:tcW w:w="6180" w:type="dxa"/>
          <w:vMerge w:val="restart"/>
          <w:tcBorders>
            <w:left w:val="single" w:sz="12" w:space="0" w:color="auto"/>
          </w:tcBorders>
          <w:vAlign w:val="center"/>
        </w:tcPr>
        <w:p w14:paraId="43D7B674" w14:textId="5D2F3C77" w:rsidR="00763401" w:rsidRDefault="0073673A" w:rsidP="0073673A">
          <w:pPr>
            <w:jc w:val="center"/>
          </w:pPr>
          <w:r>
            <w:t>ОП</w:t>
          </w:r>
        </w:p>
      </w:tc>
      <w:tc>
        <w:tcPr>
          <w:tcW w:w="567" w:type="dxa"/>
          <w:tcBorders>
            <w:left w:val="single" w:sz="12" w:space="0" w:color="auto"/>
          </w:tcBorders>
        </w:tcPr>
        <w:p w14:paraId="457F4D04" w14:textId="77777777" w:rsidR="00763401" w:rsidRPr="00D97998" w:rsidRDefault="00763401" w:rsidP="001D76E6">
          <w:pPr>
            <w:jc w:val="both"/>
            <w:rPr>
              <w:sz w:val="14"/>
              <w:szCs w:val="14"/>
            </w:rPr>
          </w:pPr>
          <w:r w:rsidRPr="00D97998">
            <w:rPr>
              <w:sz w:val="14"/>
              <w:szCs w:val="14"/>
            </w:rPr>
            <w:t>Лист</w:t>
          </w:r>
        </w:p>
      </w:tc>
    </w:tr>
    <w:tr w:rsidR="00763401" w14:paraId="04A060E6" w14:textId="77777777" w:rsidTr="001D76E6">
      <w:trPr>
        <w:trHeight w:hRule="exact" w:val="284"/>
      </w:trPr>
      <w:tc>
        <w:tcPr>
          <w:tcW w:w="397" w:type="dxa"/>
          <w:tcBorders>
            <w:top w:val="single" w:sz="4" w:space="0" w:color="auto"/>
            <w:bottom w:val="single" w:sz="12" w:space="0" w:color="auto"/>
            <w:right w:val="single" w:sz="12" w:space="0" w:color="auto"/>
          </w:tcBorders>
        </w:tcPr>
        <w:p w14:paraId="6FEFF2DC" w14:textId="77777777" w:rsidR="00763401" w:rsidRDefault="00763401" w:rsidP="001D76E6">
          <w:pPr>
            <w:jc w:val="both"/>
          </w:pPr>
        </w:p>
      </w:tc>
      <w:tc>
        <w:tcPr>
          <w:tcW w:w="567" w:type="dxa"/>
          <w:tcBorders>
            <w:top w:val="single" w:sz="4" w:space="0" w:color="auto"/>
            <w:left w:val="single" w:sz="12" w:space="0" w:color="auto"/>
            <w:bottom w:val="single" w:sz="12" w:space="0" w:color="auto"/>
            <w:right w:val="single" w:sz="12" w:space="0" w:color="auto"/>
          </w:tcBorders>
        </w:tcPr>
        <w:p w14:paraId="6344E26C" w14:textId="77777777" w:rsidR="00763401" w:rsidRDefault="00763401" w:rsidP="001D76E6">
          <w:pPr>
            <w:jc w:val="both"/>
          </w:pPr>
        </w:p>
      </w:tc>
      <w:tc>
        <w:tcPr>
          <w:tcW w:w="1304" w:type="dxa"/>
          <w:tcBorders>
            <w:top w:val="single" w:sz="4" w:space="0" w:color="auto"/>
            <w:left w:val="single" w:sz="12" w:space="0" w:color="auto"/>
            <w:bottom w:val="single" w:sz="12" w:space="0" w:color="auto"/>
            <w:right w:val="single" w:sz="12" w:space="0" w:color="auto"/>
          </w:tcBorders>
        </w:tcPr>
        <w:p w14:paraId="64AF36DA" w14:textId="77777777" w:rsidR="00763401" w:rsidRDefault="00763401" w:rsidP="001D76E6">
          <w:pPr>
            <w:jc w:val="both"/>
          </w:pPr>
        </w:p>
      </w:tc>
      <w:tc>
        <w:tcPr>
          <w:tcW w:w="850" w:type="dxa"/>
          <w:tcBorders>
            <w:top w:val="single" w:sz="4" w:space="0" w:color="auto"/>
            <w:left w:val="single" w:sz="12" w:space="0" w:color="auto"/>
            <w:bottom w:val="single" w:sz="12" w:space="0" w:color="auto"/>
            <w:right w:val="single" w:sz="12" w:space="0" w:color="auto"/>
          </w:tcBorders>
        </w:tcPr>
        <w:p w14:paraId="30D83F6F" w14:textId="77777777" w:rsidR="00763401" w:rsidRDefault="00763401" w:rsidP="001D76E6">
          <w:pPr>
            <w:jc w:val="both"/>
          </w:pPr>
        </w:p>
      </w:tc>
      <w:tc>
        <w:tcPr>
          <w:tcW w:w="567" w:type="dxa"/>
          <w:tcBorders>
            <w:top w:val="single" w:sz="4" w:space="0" w:color="auto"/>
            <w:left w:val="single" w:sz="12" w:space="0" w:color="auto"/>
            <w:bottom w:val="single" w:sz="12" w:space="0" w:color="auto"/>
            <w:right w:val="single" w:sz="12" w:space="0" w:color="auto"/>
          </w:tcBorders>
        </w:tcPr>
        <w:p w14:paraId="730650ED" w14:textId="77777777" w:rsidR="00763401" w:rsidRDefault="00763401" w:rsidP="001D76E6">
          <w:pPr>
            <w:jc w:val="both"/>
          </w:pPr>
        </w:p>
      </w:tc>
      <w:tc>
        <w:tcPr>
          <w:tcW w:w="6180" w:type="dxa"/>
          <w:vMerge/>
          <w:tcBorders>
            <w:left w:val="single" w:sz="12" w:space="0" w:color="auto"/>
          </w:tcBorders>
        </w:tcPr>
        <w:p w14:paraId="545B7880" w14:textId="77777777" w:rsidR="00763401" w:rsidRDefault="00763401" w:rsidP="001D76E6">
          <w:pPr>
            <w:jc w:val="both"/>
          </w:pPr>
        </w:p>
      </w:tc>
      <w:tc>
        <w:tcPr>
          <w:tcW w:w="567" w:type="dxa"/>
          <w:vMerge w:val="restart"/>
          <w:tcBorders>
            <w:left w:val="single" w:sz="12" w:space="0" w:color="auto"/>
          </w:tcBorders>
          <w:vAlign w:val="center"/>
        </w:tcPr>
        <w:p w14:paraId="542AAFA0" w14:textId="3E545759" w:rsidR="00763401" w:rsidRDefault="001D76E6" w:rsidP="001D76E6">
          <w:pPr>
            <w:jc w:val="center"/>
          </w:pPr>
          <w:r>
            <w:fldChar w:fldCharType="begin"/>
          </w:r>
          <w:r>
            <w:instrText>PAGE   \* MERGEFORMAT</w:instrText>
          </w:r>
          <w:r>
            <w:fldChar w:fldCharType="separate"/>
          </w:r>
          <w:r>
            <w:t>1</w:t>
          </w:r>
          <w:r>
            <w:fldChar w:fldCharType="end"/>
          </w:r>
        </w:p>
      </w:tc>
    </w:tr>
    <w:tr w:rsidR="00763401" w14:paraId="2D463824" w14:textId="77777777" w:rsidTr="001D76E6">
      <w:trPr>
        <w:trHeight w:hRule="exact" w:val="284"/>
      </w:trPr>
      <w:tc>
        <w:tcPr>
          <w:tcW w:w="397" w:type="dxa"/>
          <w:tcBorders>
            <w:top w:val="single" w:sz="12" w:space="0" w:color="auto"/>
            <w:bottom w:val="single" w:sz="12" w:space="0" w:color="auto"/>
            <w:right w:val="single" w:sz="12" w:space="0" w:color="auto"/>
          </w:tcBorders>
          <w:vAlign w:val="bottom"/>
        </w:tcPr>
        <w:p w14:paraId="17B20DE1" w14:textId="77777777" w:rsidR="00763401" w:rsidRPr="00C4238D" w:rsidRDefault="00763401" w:rsidP="001D76E6">
          <w:pPr>
            <w:ind w:left="-101"/>
            <w:jc w:val="center"/>
            <w:rPr>
              <w:sz w:val="14"/>
              <w:szCs w:val="14"/>
            </w:rPr>
          </w:pPr>
          <w:r w:rsidRPr="00C4238D">
            <w:rPr>
              <w:sz w:val="14"/>
              <w:szCs w:val="14"/>
            </w:rPr>
            <w:t>Изм.</w:t>
          </w:r>
        </w:p>
      </w:tc>
      <w:tc>
        <w:tcPr>
          <w:tcW w:w="567" w:type="dxa"/>
          <w:tcBorders>
            <w:top w:val="single" w:sz="12" w:space="0" w:color="auto"/>
            <w:left w:val="single" w:sz="12" w:space="0" w:color="auto"/>
            <w:bottom w:val="single" w:sz="12" w:space="0" w:color="auto"/>
            <w:right w:val="single" w:sz="12" w:space="0" w:color="auto"/>
          </w:tcBorders>
          <w:vAlign w:val="bottom"/>
        </w:tcPr>
        <w:p w14:paraId="24CB3EAA" w14:textId="77777777" w:rsidR="00763401" w:rsidRPr="00C4238D" w:rsidRDefault="00763401" w:rsidP="001D76E6">
          <w:pPr>
            <w:jc w:val="both"/>
            <w:rPr>
              <w:sz w:val="14"/>
              <w:szCs w:val="14"/>
            </w:rPr>
          </w:pPr>
          <w:r w:rsidRPr="00C4238D">
            <w:rPr>
              <w:sz w:val="14"/>
              <w:szCs w:val="14"/>
            </w:rPr>
            <w:t>Лист</w:t>
          </w:r>
        </w:p>
      </w:tc>
      <w:tc>
        <w:tcPr>
          <w:tcW w:w="1304" w:type="dxa"/>
          <w:tcBorders>
            <w:top w:val="single" w:sz="12" w:space="0" w:color="auto"/>
            <w:left w:val="single" w:sz="12" w:space="0" w:color="auto"/>
            <w:bottom w:val="single" w:sz="12" w:space="0" w:color="auto"/>
            <w:right w:val="single" w:sz="12" w:space="0" w:color="auto"/>
          </w:tcBorders>
          <w:vAlign w:val="bottom"/>
        </w:tcPr>
        <w:p w14:paraId="242FD601" w14:textId="77777777" w:rsidR="00763401" w:rsidRPr="00C4238D" w:rsidRDefault="00763401" w:rsidP="001D76E6">
          <w:pPr>
            <w:jc w:val="both"/>
            <w:rPr>
              <w:sz w:val="14"/>
              <w:szCs w:val="14"/>
            </w:rPr>
          </w:pPr>
          <w:r w:rsidRPr="00C4238D">
            <w:rPr>
              <w:sz w:val="14"/>
              <w:szCs w:val="14"/>
            </w:rPr>
            <w:t>№ докум.</w:t>
          </w:r>
        </w:p>
      </w:tc>
      <w:tc>
        <w:tcPr>
          <w:tcW w:w="850" w:type="dxa"/>
          <w:tcBorders>
            <w:top w:val="single" w:sz="12" w:space="0" w:color="auto"/>
            <w:left w:val="single" w:sz="12" w:space="0" w:color="auto"/>
            <w:bottom w:val="single" w:sz="12" w:space="0" w:color="auto"/>
            <w:right w:val="single" w:sz="12" w:space="0" w:color="auto"/>
          </w:tcBorders>
          <w:vAlign w:val="bottom"/>
        </w:tcPr>
        <w:p w14:paraId="5A319A76" w14:textId="77777777" w:rsidR="00763401" w:rsidRPr="00C4238D" w:rsidRDefault="00763401" w:rsidP="001D76E6">
          <w:pPr>
            <w:jc w:val="both"/>
            <w:rPr>
              <w:sz w:val="14"/>
              <w:szCs w:val="14"/>
            </w:rPr>
          </w:pPr>
          <w:r w:rsidRPr="00C4238D">
            <w:rPr>
              <w:sz w:val="14"/>
              <w:szCs w:val="14"/>
            </w:rPr>
            <w:t>Подпись</w:t>
          </w:r>
        </w:p>
      </w:tc>
      <w:tc>
        <w:tcPr>
          <w:tcW w:w="567" w:type="dxa"/>
          <w:tcBorders>
            <w:top w:val="single" w:sz="12" w:space="0" w:color="auto"/>
            <w:left w:val="single" w:sz="12" w:space="0" w:color="auto"/>
            <w:bottom w:val="single" w:sz="12" w:space="0" w:color="auto"/>
            <w:right w:val="single" w:sz="12" w:space="0" w:color="auto"/>
          </w:tcBorders>
          <w:vAlign w:val="bottom"/>
        </w:tcPr>
        <w:p w14:paraId="3BFF8040" w14:textId="77777777" w:rsidR="00763401" w:rsidRPr="00C4238D" w:rsidRDefault="00763401" w:rsidP="001D76E6">
          <w:pPr>
            <w:jc w:val="both"/>
            <w:rPr>
              <w:sz w:val="14"/>
              <w:szCs w:val="14"/>
            </w:rPr>
          </w:pPr>
          <w:r w:rsidRPr="00C4238D">
            <w:rPr>
              <w:sz w:val="14"/>
              <w:szCs w:val="14"/>
            </w:rPr>
            <w:t>Дата</w:t>
          </w:r>
        </w:p>
      </w:tc>
      <w:tc>
        <w:tcPr>
          <w:tcW w:w="6180" w:type="dxa"/>
          <w:vMerge/>
          <w:tcBorders>
            <w:left w:val="single" w:sz="12" w:space="0" w:color="auto"/>
          </w:tcBorders>
        </w:tcPr>
        <w:p w14:paraId="53E7F9DB" w14:textId="77777777" w:rsidR="00763401" w:rsidRDefault="00763401" w:rsidP="001D76E6">
          <w:pPr>
            <w:jc w:val="both"/>
          </w:pPr>
        </w:p>
      </w:tc>
      <w:tc>
        <w:tcPr>
          <w:tcW w:w="567" w:type="dxa"/>
          <w:vMerge/>
          <w:tcBorders>
            <w:left w:val="single" w:sz="12" w:space="0" w:color="auto"/>
          </w:tcBorders>
        </w:tcPr>
        <w:p w14:paraId="056921E6" w14:textId="77777777" w:rsidR="00763401" w:rsidRDefault="00763401" w:rsidP="001D76E6">
          <w:pPr>
            <w:jc w:val="both"/>
          </w:pPr>
        </w:p>
      </w:tc>
    </w:tr>
  </w:tbl>
  <w:p w14:paraId="261E1879" w14:textId="77777777" w:rsidR="00763401" w:rsidRDefault="007634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pPr w:leftFromText="181" w:rightFromText="181" w:vertAnchor="page" w:horzAnchor="page" w:tblpX="1124" w:tblpY="15525"/>
      <w:tblOverlap w:val="never"/>
      <w:tblW w:w="1044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97"/>
      <w:gridCol w:w="567"/>
      <w:gridCol w:w="1304"/>
      <w:gridCol w:w="850"/>
      <w:gridCol w:w="567"/>
      <w:gridCol w:w="6191"/>
      <w:gridCol w:w="567"/>
    </w:tblGrid>
    <w:tr w:rsidR="00031F31" w14:paraId="4714F673" w14:textId="77777777" w:rsidTr="00AA0D66">
      <w:trPr>
        <w:trHeight w:hRule="exact" w:val="283"/>
      </w:trPr>
      <w:tc>
        <w:tcPr>
          <w:tcW w:w="397" w:type="dxa"/>
          <w:tcBorders>
            <w:top w:val="single" w:sz="12" w:space="0" w:color="auto"/>
            <w:bottom w:val="single" w:sz="4" w:space="0" w:color="auto"/>
            <w:right w:val="single" w:sz="12" w:space="0" w:color="auto"/>
          </w:tcBorders>
        </w:tcPr>
        <w:p w14:paraId="370D1A24" w14:textId="77777777" w:rsidR="00031F31" w:rsidRDefault="00031F31" w:rsidP="00AA0D66">
          <w:pPr>
            <w:jc w:val="both"/>
          </w:pPr>
        </w:p>
      </w:tc>
      <w:tc>
        <w:tcPr>
          <w:tcW w:w="567" w:type="dxa"/>
          <w:tcBorders>
            <w:top w:val="single" w:sz="12" w:space="0" w:color="auto"/>
            <w:left w:val="single" w:sz="12" w:space="0" w:color="auto"/>
            <w:bottom w:val="single" w:sz="4" w:space="0" w:color="auto"/>
            <w:right w:val="single" w:sz="12" w:space="0" w:color="auto"/>
          </w:tcBorders>
        </w:tcPr>
        <w:p w14:paraId="0CB0A4C8" w14:textId="77777777" w:rsidR="00031F31" w:rsidRDefault="00031F31" w:rsidP="00AA0D66">
          <w:pPr>
            <w:jc w:val="both"/>
          </w:pPr>
        </w:p>
      </w:tc>
      <w:tc>
        <w:tcPr>
          <w:tcW w:w="1304" w:type="dxa"/>
          <w:tcBorders>
            <w:top w:val="single" w:sz="12" w:space="0" w:color="auto"/>
            <w:left w:val="single" w:sz="12" w:space="0" w:color="auto"/>
            <w:bottom w:val="single" w:sz="4" w:space="0" w:color="auto"/>
            <w:right w:val="single" w:sz="12" w:space="0" w:color="auto"/>
          </w:tcBorders>
        </w:tcPr>
        <w:p w14:paraId="6FAE4DFE" w14:textId="77777777" w:rsidR="00031F31" w:rsidRDefault="00031F31" w:rsidP="00AA0D66">
          <w:pPr>
            <w:jc w:val="both"/>
          </w:pPr>
        </w:p>
      </w:tc>
      <w:tc>
        <w:tcPr>
          <w:tcW w:w="850" w:type="dxa"/>
          <w:tcBorders>
            <w:top w:val="single" w:sz="12" w:space="0" w:color="auto"/>
            <w:left w:val="single" w:sz="12" w:space="0" w:color="auto"/>
            <w:bottom w:val="single" w:sz="4" w:space="0" w:color="auto"/>
            <w:right w:val="single" w:sz="12" w:space="0" w:color="auto"/>
          </w:tcBorders>
        </w:tcPr>
        <w:p w14:paraId="0CF2F21A" w14:textId="77777777" w:rsidR="00031F31" w:rsidRDefault="00031F31" w:rsidP="00AA0D66">
          <w:pPr>
            <w:jc w:val="both"/>
          </w:pPr>
        </w:p>
      </w:tc>
      <w:tc>
        <w:tcPr>
          <w:tcW w:w="567" w:type="dxa"/>
          <w:tcBorders>
            <w:top w:val="single" w:sz="12" w:space="0" w:color="auto"/>
            <w:left w:val="single" w:sz="12" w:space="0" w:color="auto"/>
            <w:bottom w:val="single" w:sz="4" w:space="0" w:color="auto"/>
            <w:right w:val="single" w:sz="12" w:space="0" w:color="auto"/>
          </w:tcBorders>
        </w:tcPr>
        <w:p w14:paraId="5F3E876A" w14:textId="77777777" w:rsidR="00031F31" w:rsidRDefault="00031F31" w:rsidP="00AA0D66">
          <w:pPr>
            <w:jc w:val="both"/>
          </w:pPr>
        </w:p>
      </w:tc>
      <w:tc>
        <w:tcPr>
          <w:tcW w:w="6191" w:type="dxa"/>
          <w:vMerge w:val="restart"/>
          <w:tcBorders>
            <w:left w:val="single" w:sz="12" w:space="0" w:color="auto"/>
          </w:tcBorders>
          <w:vAlign w:val="center"/>
        </w:tcPr>
        <w:p w14:paraId="7CDDE1A5" w14:textId="23ED93EE" w:rsidR="00031F31" w:rsidRDefault="007F4A8C" w:rsidP="00AA0D66">
          <w:pPr>
            <w:jc w:val="center"/>
          </w:pPr>
          <w:r>
            <w:t>1-10-23</w:t>
          </w:r>
          <w:r w:rsidR="00360431">
            <w:t>-</w:t>
          </w:r>
          <w:r w:rsidR="0021036A">
            <w:t>О</w:t>
          </w:r>
          <w:r w:rsidR="00360431">
            <w:t>ПЗ</w:t>
          </w:r>
        </w:p>
      </w:tc>
      <w:tc>
        <w:tcPr>
          <w:tcW w:w="567" w:type="dxa"/>
          <w:tcBorders>
            <w:left w:val="single" w:sz="12" w:space="0" w:color="auto"/>
          </w:tcBorders>
        </w:tcPr>
        <w:p w14:paraId="6726659C" w14:textId="77777777" w:rsidR="00031F31" w:rsidRPr="00D97998" w:rsidRDefault="00031F31" w:rsidP="00AA0D66">
          <w:pPr>
            <w:jc w:val="both"/>
            <w:rPr>
              <w:sz w:val="14"/>
              <w:szCs w:val="14"/>
            </w:rPr>
          </w:pPr>
          <w:r w:rsidRPr="00D97998">
            <w:rPr>
              <w:sz w:val="14"/>
              <w:szCs w:val="14"/>
            </w:rPr>
            <w:t>Лист</w:t>
          </w:r>
        </w:p>
      </w:tc>
    </w:tr>
    <w:tr w:rsidR="00031F31" w14:paraId="6B6F784B" w14:textId="77777777" w:rsidTr="00AA0D66">
      <w:trPr>
        <w:trHeight w:hRule="exact" w:val="284"/>
      </w:trPr>
      <w:tc>
        <w:tcPr>
          <w:tcW w:w="397" w:type="dxa"/>
          <w:tcBorders>
            <w:top w:val="single" w:sz="4" w:space="0" w:color="auto"/>
            <w:bottom w:val="single" w:sz="12" w:space="0" w:color="auto"/>
            <w:right w:val="single" w:sz="12" w:space="0" w:color="auto"/>
          </w:tcBorders>
        </w:tcPr>
        <w:p w14:paraId="0A3F7F62" w14:textId="77777777" w:rsidR="00031F31" w:rsidRDefault="00031F31" w:rsidP="00AA0D66">
          <w:pPr>
            <w:jc w:val="both"/>
          </w:pPr>
        </w:p>
      </w:tc>
      <w:tc>
        <w:tcPr>
          <w:tcW w:w="567" w:type="dxa"/>
          <w:tcBorders>
            <w:top w:val="single" w:sz="4" w:space="0" w:color="auto"/>
            <w:left w:val="single" w:sz="12" w:space="0" w:color="auto"/>
            <w:bottom w:val="single" w:sz="12" w:space="0" w:color="auto"/>
            <w:right w:val="single" w:sz="12" w:space="0" w:color="auto"/>
          </w:tcBorders>
        </w:tcPr>
        <w:p w14:paraId="410691C4" w14:textId="77777777" w:rsidR="00031F31" w:rsidRDefault="00031F31" w:rsidP="00AA0D66">
          <w:pPr>
            <w:jc w:val="both"/>
          </w:pPr>
        </w:p>
      </w:tc>
      <w:tc>
        <w:tcPr>
          <w:tcW w:w="1304" w:type="dxa"/>
          <w:tcBorders>
            <w:top w:val="single" w:sz="4" w:space="0" w:color="auto"/>
            <w:left w:val="single" w:sz="12" w:space="0" w:color="auto"/>
            <w:bottom w:val="single" w:sz="12" w:space="0" w:color="auto"/>
            <w:right w:val="single" w:sz="12" w:space="0" w:color="auto"/>
          </w:tcBorders>
        </w:tcPr>
        <w:p w14:paraId="3412EAC4" w14:textId="77777777" w:rsidR="00031F31" w:rsidRDefault="00031F31" w:rsidP="00AA0D66">
          <w:pPr>
            <w:jc w:val="both"/>
          </w:pPr>
        </w:p>
      </w:tc>
      <w:tc>
        <w:tcPr>
          <w:tcW w:w="850" w:type="dxa"/>
          <w:tcBorders>
            <w:top w:val="single" w:sz="4" w:space="0" w:color="auto"/>
            <w:left w:val="single" w:sz="12" w:space="0" w:color="auto"/>
            <w:bottom w:val="single" w:sz="12" w:space="0" w:color="auto"/>
            <w:right w:val="single" w:sz="12" w:space="0" w:color="auto"/>
          </w:tcBorders>
        </w:tcPr>
        <w:p w14:paraId="54C51D85" w14:textId="77777777" w:rsidR="00031F31" w:rsidRDefault="00031F31" w:rsidP="00AA0D66">
          <w:pPr>
            <w:jc w:val="both"/>
          </w:pPr>
        </w:p>
      </w:tc>
      <w:tc>
        <w:tcPr>
          <w:tcW w:w="567" w:type="dxa"/>
          <w:tcBorders>
            <w:top w:val="single" w:sz="4" w:space="0" w:color="auto"/>
            <w:left w:val="single" w:sz="12" w:space="0" w:color="auto"/>
            <w:bottom w:val="single" w:sz="12" w:space="0" w:color="auto"/>
            <w:right w:val="single" w:sz="12" w:space="0" w:color="auto"/>
          </w:tcBorders>
        </w:tcPr>
        <w:p w14:paraId="290A59A0" w14:textId="77777777" w:rsidR="00031F31" w:rsidRDefault="00031F31" w:rsidP="00AA0D66">
          <w:pPr>
            <w:jc w:val="both"/>
          </w:pPr>
        </w:p>
      </w:tc>
      <w:tc>
        <w:tcPr>
          <w:tcW w:w="6191" w:type="dxa"/>
          <w:vMerge/>
          <w:tcBorders>
            <w:left w:val="single" w:sz="12" w:space="0" w:color="auto"/>
          </w:tcBorders>
        </w:tcPr>
        <w:p w14:paraId="0D1D0E98" w14:textId="77777777" w:rsidR="00031F31" w:rsidRDefault="00031F31" w:rsidP="00AA0D66">
          <w:pPr>
            <w:jc w:val="both"/>
          </w:pPr>
        </w:p>
      </w:tc>
      <w:tc>
        <w:tcPr>
          <w:tcW w:w="567" w:type="dxa"/>
          <w:vMerge w:val="restart"/>
          <w:tcBorders>
            <w:left w:val="single" w:sz="12" w:space="0" w:color="auto"/>
          </w:tcBorders>
          <w:vAlign w:val="center"/>
        </w:tcPr>
        <w:p w14:paraId="2EC58AED" w14:textId="77777777" w:rsidR="00031F31" w:rsidRDefault="00031F31" w:rsidP="00AA0D66">
          <w:pPr>
            <w:jc w:val="center"/>
          </w:pPr>
          <w:r>
            <w:fldChar w:fldCharType="begin"/>
          </w:r>
          <w:r>
            <w:instrText>PAGE   \* MERGEFORMAT</w:instrText>
          </w:r>
          <w:r>
            <w:fldChar w:fldCharType="separate"/>
          </w:r>
          <w:r>
            <w:t>1</w:t>
          </w:r>
          <w:r>
            <w:fldChar w:fldCharType="end"/>
          </w:r>
        </w:p>
      </w:tc>
    </w:tr>
    <w:tr w:rsidR="00031F31" w14:paraId="6BD57B42" w14:textId="77777777" w:rsidTr="00AA0D66">
      <w:trPr>
        <w:trHeight w:hRule="exact" w:val="284"/>
      </w:trPr>
      <w:tc>
        <w:tcPr>
          <w:tcW w:w="397" w:type="dxa"/>
          <w:tcBorders>
            <w:top w:val="single" w:sz="12" w:space="0" w:color="auto"/>
            <w:bottom w:val="single" w:sz="12" w:space="0" w:color="auto"/>
            <w:right w:val="single" w:sz="12" w:space="0" w:color="auto"/>
          </w:tcBorders>
          <w:vAlign w:val="bottom"/>
        </w:tcPr>
        <w:p w14:paraId="2E66B90D" w14:textId="77777777" w:rsidR="00031F31" w:rsidRPr="00C4238D" w:rsidRDefault="00031F31" w:rsidP="00AA0D66">
          <w:pPr>
            <w:ind w:left="-101"/>
            <w:jc w:val="center"/>
            <w:rPr>
              <w:sz w:val="14"/>
              <w:szCs w:val="14"/>
            </w:rPr>
          </w:pPr>
          <w:r w:rsidRPr="00C4238D">
            <w:rPr>
              <w:sz w:val="14"/>
              <w:szCs w:val="14"/>
            </w:rPr>
            <w:t>Изм.</w:t>
          </w:r>
        </w:p>
      </w:tc>
      <w:tc>
        <w:tcPr>
          <w:tcW w:w="567" w:type="dxa"/>
          <w:tcBorders>
            <w:top w:val="single" w:sz="12" w:space="0" w:color="auto"/>
            <w:left w:val="single" w:sz="12" w:space="0" w:color="auto"/>
            <w:bottom w:val="single" w:sz="12" w:space="0" w:color="auto"/>
            <w:right w:val="single" w:sz="12" w:space="0" w:color="auto"/>
          </w:tcBorders>
          <w:vAlign w:val="bottom"/>
        </w:tcPr>
        <w:p w14:paraId="35D5FF77" w14:textId="77777777" w:rsidR="00031F31" w:rsidRPr="00C4238D" w:rsidRDefault="00031F31" w:rsidP="00AA0D66">
          <w:pPr>
            <w:jc w:val="both"/>
            <w:rPr>
              <w:sz w:val="14"/>
              <w:szCs w:val="14"/>
            </w:rPr>
          </w:pPr>
          <w:r w:rsidRPr="00C4238D">
            <w:rPr>
              <w:sz w:val="14"/>
              <w:szCs w:val="14"/>
            </w:rPr>
            <w:t>Лист</w:t>
          </w:r>
        </w:p>
      </w:tc>
      <w:tc>
        <w:tcPr>
          <w:tcW w:w="1304" w:type="dxa"/>
          <w:tcBorders>
            <w:top w:val="single" w:sz="12" w:space="0" w:color="auto"/>
            <w:left w:val="single" w:sz="12" w:space="0" w:color="auto"/>
            <w:bottom w:val="single" w:sz="12" w:space="0" w:color="auto"/>
            <w:right w:val="single" w:sz="12" w:space="0" w:color="auto"/>
          </w:tcBorders>
          <w:vAlign w:val="bottom"/>
        </w:tcPr>
        <w:p w14:paraId="6DB6469A" w14:textId="77777777" w:rsidR="00031F31" w:rsidRPr="00C4238D" w:rsidRDefault="00031F31" w:rsidP="00AA0D66">
          <w:pPr>
            <w:jc w:val="both"/>
            <w:rPr>
              <w:sz w:val="14"/>
              <w:szCs w:val="14"/>
            </w:rPr>
          </w:pPr>
          <w:r w:rsidRPr="00C4238D">
            <w:rPr>
              <w:sz w:val="14"/>
              <w:szCs w:val="14"/>
            </w:rPr>
            <w:t>№ докум.</w:t>
          </w:r>
        </w:p>
      </w:tc>
      <w:tc>
        <w:tcPr>
          <w:tcW w:w="850" w:type="dxa"/>
          <w:tcBorders>
            <w:top w:val="single" w:sz="12" w:space="0" w:color="auto"/>
            <w:left w:val="single" w:sz="12" w:space="0" w:color="auto"/>
            <w:bottom w:val="single" w:sz="12" w:space="0" w:color="auto"/>
            <w:right w:val="single" w:sz="12" w:space="0" w:color="auto"/>
          </w:tcBorders>
          <w:vAlign w:val="bottom"/>
        </w:tcPr>
        <w:p w14:paraId="04BF8200" w14:textId="77777777" w:rsidR="00031F31" w:rsidRPr="00C4238D" w:rsidRDefault="00031F31" w:rsidP="00AA0D66">
          <w:pPr>
            <w:jc w:val="both"/>
            <w:rPr>
              <w:sz w:val="14"/>
              <w:szCs w:val="14"/>
            </w:rPr>
          </w:pPr>
          <w:r w:rsidRPr="00C4238D">
            <w:rPr>
              <w:sz w:val="14"/>
              <w:szCs w:val="14"/>
            </w:rPr>
            <w:t>Подпись</w:t>
          </w:r>
        </w:p>
      </w:tc>
      <w:tc>
        <w:tcPr>
          <w:tcW w:w="567" w:type="dxa"/>
          <w:tcBorders>
            <w:top w:val="single" w:sz="12" w:space="0" w:color="auto"/>
            <w:left w:val="single" w:sz="12" w:space="0" w:color="auto"/>
            <w:bottom w:val="single" w:sz="12" w:space="0" w:color="auto"/>
            <w:right w:val="single" w:sz="12" w:space="0" w:color="auto"/>
          </w:tcBorders>
          <w:vAlign w:val="bottom"/>
        </w:tcPr>
        <w:p w14:paraId="41EAFDCF" w14:textId="77777777" w:rsidR="00031F31" w:rsidRPr="00C4238D" w:rsidRDefault="00031F31" w:rsidP="00AA0D66">
          <w:pPr>
            <w:jc w:val="both"/>
            <w:rPr>
              <w:sz w:val="14"/>
              <w:szCs w:val="14"/>
            </w:rPr>
          </w:pPr>
          <w:r w:rsidRPr="00C4238D">
            <w:rPr>
              <w:sz w:val="14"/>
              <w:szCs w:val="14"/>
            </w:rPr>
            <w:t>Дата</w:t>
          </w:r>
        </w:p>
      </w:tc>
      <w:tc>
        <w:tcPr>
          <w:tcW w:w="6191" w:type="dxa"/>
          <w:vMerge/>
          <w:tcBorders>
            <w:left w:val="single" w:sz="12" w:space="0" w:color="auto"/>
          </w:tcBorders>
        </w:tcPr>
        <w:p w14:paraId="6F17D6CC" w14:textId="77777777" w:rsidR="00031F31" w:rsidRDefault="00031F31" w:rsidP="00AA0D66">
          <w:pPr>
            <w:jc w:val="both"/>
          </w:pPr>
        </w:p>
      </w:tc>
      <w:tc>
        <w:tcPr>
          <w:tcW w:w="567" w:type="dxa"/>
          <w:vMerge/>
          <w:tcBorders>
            <w:left w:val="single" w:sz="12" w:space="0" w:color="auto"/>
          </w:tcBorders>
        </w:tcPr>
        <w:p w14:paraId="00983FD5" w14:textId="77777777" w:rsidR="00031F31" w:rsidRDefault="00031F31" w:rsidP="00AA0D66">
          <w:pPr>
            <w:jc w:val="both"/>
          </w:pPr>
        </w:p>
      </w:tc>
    </w:tr>
  </w:tbl>
  <w:p w14:paraId="77E68B9C" w14:textId="77777777" w:rsidR="00031F31" w:rsidRDefault="00031F3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pPr w:leftFromText="181" w:rightFromText="181" w:vertAnchor="page" w:horzAnchor="page" w:tblpX="1124" w:tblpY="15525"/>
      <w:tblOverlap w:val="never"/>
      <w:tblW w:w="1044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97"/>
      <w:gridCol w:w="567"/>
      <w:gridCol w:w="1304"/>
      <w:gridCol w:w="850"/>
      <w:gridCol w:w="567"/>
      <w:gridCol w:w="6191"/>
      <w:gridCol w:w="567"/>
    </w:tblGrid>
    <w:tr w:rsidR="00A37C55" w14:paraId="7F0F4DE3" w14:textId="77777777" w:rsidTr="00AA0D66">
      <w:trPr>
        <w:trHeight w:hRule="exact" w:val="283"/>
      </w:trPr>
      <w:tc>
        <w:tcPr>
          <w:tcW w:w="397" w:type="dxa"/>
          <w:tcBorders>
            <w:top w:val="single" w:sz="12" w:space="0" w:color="auto"/>
            <w:bottom w:val="single" w:sz="4" w:space="0" w:color="auto"/>
            <w:right w:val="single" w:sz="12" w:space="0" w:color="auto"/>
          </w:tcBorders>
        </w:tcPr>
        <w:p w14:paraId="0069DFC7" w14:textId="77777777" w:rsidR="00A37C55" w:rsidRDefault="00A37C55" w:rsidP="00AA0D66">
          <w:pPr>
            <w:jc w:val="both"/>
          </w:pPr>
        </w:p>
      </w:tc>
      <w:tc>
        <w:tcPr>
          <w:tcW w:w="567" w:type="dxa"/>
          <w:tcBorders>
            <w:top w:val="single" w:sz="12" w:space="0" w:color="auto"/>
            <w:left w:val="single" w:sz="12" w:space="0" w:color="auto"/>
            <w:bottom w:val="single" w:sz="4" w:space="0" w:color="auto"/>
            <w:right w:val="single" w:sz="12" w:space="0" w:color="auto"/>
          </w:tcBorders>
        </w:tcPr>
        <w:p w14:paraId="78BA7775" w14:textId="77777777" w:rsidR="00A37C55" w:rsidRDefault="00A37C55" w:rsidP="00AA0D66">
          <w:pPr>
            <w:jc w:val="both"/>
          </w:pPr>
        </w:p>
      </w:tc>
      <w:tc>
        <w:tcPr>
          <w:tcW w:w="1304" w:type="dxa"/>
          <w:tcBorders>
            <w:top w:val="single" w:sz="12" w:space="0" w:color="auto"/>
            <w:left w:val="single" w:sz="12" w:space="0" w:color="auto"/>
            <w:bottom w:val="single" w:sz="4" w:space="0" w:color="auto"/>
            <w:right w:val="single" w:sz="12" w:space="0" w:color="auto"/>
          </w:tcBorders>
        </w:tcPr>
        <w:p w14:paraId="2485BD1E" w14:textId="77777777" w:rsidR="00A37C55" w:rsidRDefault="00A37C55" w:rsidP="00AA0D66">
          <w:pPr>
            <w:jc w:val="both"/>
          </w:pPr>
        </w:p>
      </w:tc>
      <w:tc>
        <w:tcPr>
          <w:tcW w:w="850" w:type="dxa"/>
          <w:tcBorders>
            <w:top w:val="single" w:sz="12" w:space="0" w:color="auto"/>
            <w:left w:val="single" w:sz="12" w:space="0" w:color="auto"/>
            <w:bottom w:val="single" w:sz="4" w:space="0" w:color="auto"/>
            <w:right w:val="single" w:sz="12" w:space="0" w:color="auto"/>
          </w:tcBorders>
        </w:tcPr>
        <w:p w14:paraId="39B4E245" w14:textId="77777777" w:rsidR="00A37C55" w:rsidRDefault="00A37C55" w:rsidP="00AA0D66">
          <w:pPr>
            <w:jc w:val="both"/>
          </w:pPr>
        </w:p>
      </w:tc>
      <w:tc>
        <w:tcPr>
          <w:tcW w:w="567" w:type="dxa"/>
          <w:tcBorders>
            <w:top w:val="single" w:sz="12" w:space="0" w:color="auto"/>
            <w:left w:val="single" w:sz="12" w:space="0" w:color="auto"/>
            <w:bottom w:val="single" w:sz="4" w:space="0" w:color="auto"/>
            <w:right w:val="single" w:sz="12" w:space="0" w:color="auto"/>
          </w:tcBorders>
        </w:tcPr>
        <w:p w14:paraId="6B5937A6" w14:textId="77777777" w:rsidR="00A37C55" w:rsidRDefault="00A37C55" w:rsidP="00AA0D66">
          <w:pPr>
            <w:jc w:val="both"/>
          </w:pPr>
        </w:p>
      </w:tc>
      <w:tc>
        <w:tcPr>
          <w:tcW w:w="6191" w:type="dxa"/>
          <w:vMerge w:val="restart"/>
          <w:tcBorders>
            <w:left w:val="single" w:sz="12" w:space="0" w:color="auto"/>
          </w:tcBorders>
          <w:vAlign w:val="center"/>
        </w:tcPr>
        <w:p w14:paraId="58B8B930" w14:textId="596BED82" w:rsidR="00A37C55" w:rsidRDefault="007F4A8C" w:rsidP="00AA0D66">
          <w:pPr>
            <w:jc w:val="center"/>
          </w:pPr>
          <w:r>
            <w:t>1-10</w:t>
          </w:r>
          <w:r w:rsidR="00360431">
            <w:t>-23-</w:t>
          </w:r>
          <w:r w:rsidR="0021036A">
            <w:t>О</w:t>
          </w:r>
          <w:r w:rsidR="00360431">
            <w:t>ПЗ</w:t>
          </w:r>
        </w:p>
      </w:tc>
      <w:tc>
        <w:tcPr>
          <w:tcW w:w="567" w:type="dxa"/>
          <w:tcBorders>
            <w:left w:val="single" w:sz="12" w:space="0" w:color="auto"/>
          </w:tcBorders>
        </w:tcPr>
        <w:p w14:paraId="41A55734" w14:textId="77777777" w:rsidR="00A37C55" w:rsidRPr="00D97998" w:rsidRDefault="00A37C55" w:rsidP="00AA0D66">
          <w:pPr>
            <w:jc w:val="both"/>
            <w:rPr>
              <w:sz w:val="14"/>
              <w:szCs w:val="14"/>
            </w:rPr>
          </w:pPr>
          <w:r w:rsidRPr="00D97998">
            <w:rPr>
              <w:sz w:val="14"/>
              <w:szCs w:val="14"/>
            </w:rPr>
            <w:t>Лист</w:t>
          </w:r>
        </w:p>
      </w:tc>
    </w:tr>
    <w:tr w:rsidR="00A37C55" w14:paraId="09A8C7A9" w14:textId="77777777" w:rsidTr="00AA0D66">
      <w:trPr>
        <w:trHeight w:hRule="exact" w:val="284"/>
      </w:trPr>
      <w:tc>
        <w:tcPr>
          <w:tcW w:w="397" w:type="dxa"/>
          <w:tcBorders>
            <w:top w:val="single" w:sz="4" w:space="0" w:color="auto"/>
            <w:bottom w:val="single" w:sz="12" w:space="0" w:color="auto"/>
            <w:right w:val="single" w:sz="12" w:space="0" w:color="auto"/>
          </w:tcBorders>
        </w:tcPr>
        <w:p w14:paraId="092C022B" w14:textId="77777777" w:rsidR="00A37C55" w:rsidRDefault="00A37C55" w:rsidP="00AA0D66">
          <w:pPr>
            <w:jc w:val="both"/>
          </w:pPr>
        </w:p>
      </w:tc>
      <w:tc>
        <w:tcPr>
          <w:tcW w:w="567" w:type="dxa"/>
          <w:tcBorders>
            <w:top w:val="single" w:sz="4" w:space="0" w:color="auto"/>
            <w:left w:val="single" w:sz="12" w:space="0" w:color="auto"/>
            <w:bottom w:val="single" w:sz="12" w:space="0" w:color="auto"/>
            <w:right w:val="single" w:sz="12" w:space="0" w:color="auto"/>
          </w:tcBorders>
        </w:tcPr>
        <w:p w14:paraId="785BD31B" w14:textId="77777777" w:rsidR="00A37C55" w:rsidRDefault="00A37C55" w:rsidP="00AA0D66">
          <w:pPr>
            <w:jc w:val="both"/>
          </w:pPr>
        </w:p>
      </w:tc>
      <w:tc>
        <w:tcPr>
          <w:tcW w:w="1304" w:type="dxa"/>
          <w:tcBorders>
            <w:top w:val="single" w:sz="4" w:space="0" w:color="auto"/>
            <w:left w:val="single" w:sz="12" w:space="0" w:color="auto"/>
            <w:bottom w:val="single" w:sz="12" w:space="0" w:color="auto"/>
            <w:right w:val="single" w:sz="12" w:space="0" w:color="auto"/>
          </w:tcBorders>
        </w:tcPr>
        <w:p w14:paraId="75BEA871" w14:textId="77777777" w:rsidR="00A37C55" w:rsidRDefault="00A37C55" w:rsidP="00AA0D66">
          <w:pPr>
            <w:jc w:val="both"/>
          </w:pPr>
        </w:p>
      </w:tc>
      <w:tc>
        <w:tcPr>
          <w:tcW w:w="850" w:type="dxa"/>
          <w:tcBorders>
            <w:top w:val="single" w:sz="4" w:space="0" w:color="auto"/>
            <w:left w:val="single" w:sz="12" w:space="0" w:color="auto"/>
            <w:bottom w:val="single" w:sz="12" w:space="0" w:color="auto"/>
            <w:right w:val="single" w:sz="12" w:space="0" w:color="auto"/>
          </w:tcBorders>
        </w:tcPr>
        <w:p w14:paraId="2E50FE26" w14:textId="77777777" w:rsidR="00A37C55" w:rsidRDefault="00A37C55" w:rsidP="00AA0D66">
          <w:pPr>
            <w:jc w:val="both"/>
          </w:pPr>
        </w:p>
      </w:tc>
      <w:tc>
        <w:tcPr>
          <w:tcW w:w="567" w:type="dxa"/>
          <w:tcBorders>
            <w:top w:val="single" w:sz="4" w:space="0" w:color="auto"/>
            <w:left w:val="single" w:sz="12" w:space="0" w:color="auto"/>
            <w:bottom w:val="single" w:sz="12" w:space="0" w:color="auto"/>
            <w:right w:val="single" w:sz="12" w:space="0" w:color="auto"/>
          </w:tcBorders>
        </w:tcPr>
        <w:p w14:paraId="7432BE76" w14:textId="77777777" w:rsidR="00A37C55" w:rsidRDefault="00A37C55" w:rsidP="00AA0D66">
          <w:pPr>
            <w:jc w:val="both"/>
          </w:pPr>
        </w:p>
      </w:tc>
      <w:tc>
        <w:tcPr>
          <w:tcW w:w="6191" w:type="dxa"/>
          <w:vMerge/>
          <w:tcBorders>
            <w:left w:val="single" w:sz="12" w:space="0" w:color="auto"/>
          </w:tcBorders>
        </w:tcPr>
        <w:p w14:paraId="59C199B8" w14:textId="77777777" w:rsidR="00A37C55" w:rsidRDefault="00A37C55" w:rsidP="00AA0D66">
          <w:pPr>
            <w:jc w:val="both"/>
          </w:pPr>
        </w:p>
      </w:tc>
      <w:tc>
        <w:tcPr>
          <w:tcW w:w="567" w:type="dxa"/>
          <w:vMerge w:val="restart"/>
          <w:tcBorders>
            <w:left w:val="single" w:sz="12" w:space="0" w:color="auto"/>
          </w:tcBorders>
          <w:vAlign w:val="center"/>
        </w:tcPr>
        <w:p w14:paraId="73331490" w14:textId="0438223A" w:rsidR="00A37C55" w:rsidRDefault="00A37C55" w:rsidP="00AA0D66">
          <w:pPr>
            <w:jc w:val="center"/>
          </w:pPr>
          <w:r>
            <w:t>0</w:t>
          </w:r>
        </w:p>
      </w:tc>
    </w:tr>
    <w:tr w:rsidR="00A37C55" w14:paraId="6647B0C6" w14:textId="77777777" w:rsidTr="00AA0D66">
      <w:trPr>
        <w:trHeight w:hRule="exact" w:val="284"/>
      </w:trPr>
      <w:tc>
        <w:tcPr>
          <w:tcW w:w="397" w:type="dxa"/>
          <w:tcBorders>
            <w:top w:val="single" w:sz="12" w:space="0" w:color="auto"/>
            <w:bottom w:val="single" w:sz="12" w:space="0" w:color="auto"/>
            <w:right w:val="single" w:sz="12" w:space="0" w:color="auto"/>
          </w:tcBorders>
          <w:vAlign w:val="bottom"/>
        </w:tcPr>
        <w:p w14:paraId="2B004EE0" w14:textId="77777777" w:rsidR="00A37C55" w:rsidRPr="00C4238D" w:rsidRDefault="00A37C55" w:rsidP="00AA0D66">
          <w:pPr>
            <w:ind w:left="-101"/>
            <w:jc w:val="center"/>
            <w:rPr>
              <w:sz w:val="14"/>
              <w:szCs w:val="14"/>
            </w:rPr>
          </w:pPr>
          <w:r w:rsidRPr="00C4238D">
            <w:rPr>
              <w:sz w:val="14"/>
              <w:szCs w:val="14"/>
            </w:rPr>
            <w:t>Изм.</w:t>
          </w:r>
        </w:p>
      </w:tc>
      <w:tc>
        <w:tcPr>
          <w:tcW w:w="567" w:type="dxa"/>
          <w:tcBorders>
            <w:top w:val="single" w:sz="12" w:space="0" w:color="auto"/>
            <w:left w:val="single" w:sz="12" w:space="0" w:color="auto"/>
            <w:bottom w:val="single" w:sz="12" w:space="0" w:color="auto"/>
            <w:right w:val="single" w:sz="12" w:space="0" w:color="auto"/>
          </w:tcBorders>
          <w:vAlign w:val="bottom"/>
        </w:tcPr>
        <w:p w14:paraId="45DEAEDB" w14:textId="77777777" w:rsidR="00A37C55" w:rsidRPr="00C4238D" w:rsidRDefault="00A37C55" w:rsidP="00AA0D66">
          <w:pPr>
            <w:jc w:val="both"/>
            <w:rPr>
              <w:sz w:val="14"/>
              <w:szCs w:val="14"/>
            </w:rPr>
          </w:pPr>
          <w:r w:rsidRPr="00C4238D">
            <w:rPr>
              <w:sz w:val="14"/>
              <w:szCs w:val="14"/>
            </w:rPr>
            <w:t>Лист</w:t>
          </w:r>
        </w:p>
      </w:tc>
      <w:tc>
        <w:tcPr>
          <w:tcW w:w="1304" w:type="dxa"/>
          <w:tcBorders>
            <w:top w:val="single" w:sz="12" w:space="0" w:color="auto"/>
            <w:left w:val="single" w:sz="12" w:space="0" w:color="auto"/>
            <w:bottom w:val="single" w:sz="12" w:space="0" w:color="auto"/>
            <w:right w:val="single" w:sz="12" w:space="0" w:color="auto"/>
          </w:tcBorders>
          <w:vAlign w:val="bottom"/>
        </w:tcPr>
        <w:p w14:paraId="0AE6EC57" w14:textId="77777777" w:rsidR="00A37C55" w:rsidRPr="00C4238D" w:rsidRDefault="00A37C55" w:rsidP="00AA0D66">
          <w:pPr>
            <w:jc w:val="both"/>
            <w:rPr>
              <w:sz w:val="14"/>
              <w:szCs w:val="14"/>
            </w:rPr>
          </w:pPr>
          <w:r w:rsidRPr="00C4238D">
            <w:rPr>
              <w:sz w:val="14"/>
              <w:szCs w:val="14"/>
            </w:rPr>
            <w:t>№ докум.</w:t>
          </w:r>
        </w:p>
      </w:tc>
      <w:tc>
        <w:tcPr>
          <w:tcW w:w="850" w:type="dxa"/>
          <w:tcBorders>
            <w:top w:val="single" w:sz="12" w:space="0" w:color="auto"/>
            <w:left w:val="single" w:sz="12" w:space="0" w:color="auto"/>
            <w:bottom w:val="single" w:sz="12" w:space="0" w:color="auto"/>
            <w:right w:val="single" w:sz="12" w:space="0" w:color="auto"/>
          </w:tcBorders>
          <w:vAlign w:val="bottom"/>
        </w:tcPr>
        <w:p w14:paraId="580584D8" w14:textId="77777777" w:rsidR="00A37C55" w:rsidRPr="00C4238D" w:rsidRDefault="00A37C55" w:rsidP="00AA0D66">
          <w:pPr>
            <w:jc w:val="both"/>
            <w:rPr>
              <w:sz w:val="14"/>
              <w:szCs w:val="14"/>
            </w:rPr>
          </w:pPr>
          <w:r w:rsidRPr="00C4238D">
            <w:rPr>
              <w:sz w:val="14"/>
              <w:szCs w:val="14"/>
            </w:rPr>
            <w:t>Подпись</w:t>
          </w:r>
        </w:p>
      </w:tc>
      <w:tc>
        <w:tcPr>
          <w:tcW w:w="567" w:type="dxa"/>
          <w:tcBorders>
            <w:top w:val="single" w:sz="12" w:space="0" w:color="auto"/>
            <w:left w:val="single" w:sz="12" w:space="0" w:color="auto"/>
            <w:bottom w:val="single" w:sz="12" w:space="0" w:color="auto"/>
            <w:right w:val="single" w:sz="12" w:space="0" w:color="auto"/>
          </w:tcBorders>
          <w:vAlign w:val="bottom"/>
        </w:tcPr>
        <w:p w14:paraId="66C637FF" w14:textId="77777777" w:rsidR="00A37C55" w:rsidRPr="00C4238D" w:rsidRDefault="00A37C55" w:rsidP="00AA0D66">
          <w:pPr>
            <w:jc w:val="both"/>
            <w:rPr>
              <w:sz w:val="14"/>
              <w:szCs w:val="14"/>
            </w:rPr>
          </w:pPr>
          <w:r w:rsidRPr="00C4238D">
            <w:rPr>
              <w:sz w:val="14"/>
              <w:szCs w:val="14"/>
            </w:rPr>
            <w:t>Дата</w:t>
          </w:r>
        </w:p>
      </w:tc>
      <w:tc>
        <w:tcPr>
          <w:tcW w:w="6191" w:type="dxa"/>
          <w:vMerge/>
          <w:tcBorders>
            <w:left w:val="single" w:sz="12" w:space="0" w:color="auto"/>
          </w:tcBorders>
        </w:tcPr>
        <w:p w14:paraId="5D5F1032" w14:textId="77777777" w:rsidR="00A37C55" w:rsidRDefault="00A37C55" w:rsidP="00AA0D66">
          <w:pPr>
            <w:jc w:val="both"/>
          </w:pPr>
        </w:p>
      </w:tc>
      <w:tc>
        <w:tcPr>
          <w:tcW w:w="567" w:type="dxa"/>
          <w:vMerge/>
          <w:tcBorders>
            <w:left w:val="single" w:sz="12" w:space="0" w:color="auto"/>
          </w:tcBorders>
        </w:tcPr>
        <w:p w14:paraId="22FD30D9" w14:textId="77777777" w:rsidR="00A37C55" w:rsidRDefault="00A37C55" w:rsidP="00AA0D66">
          <w:pPr>
            <w:jc w:val="both"/>
          </w:pPr>
        </w:p>
      </w:tc>
    </w:tr>
  </w:tbl>
  <w:p w14:paraId="5D347970" w14:textId="77777777" w:rsidR="00A37C55" w:rsidRDefault="00A37C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FD1CE" w14:textId="77777777" w:rsidR="00286941" w:rsidRDefault="00286941" w:rsidP="00587938">
      <w:pPr>
        <w:spacing w:after="0"/>
      </w:pPr>
      <w:r>
        <w:separator/>
      </w:r>
    </w:p>
  </w:footnote>
  <w:footnote w:type="continuationSeparator" w:id="0">
    <w:p w14:paraId="1FA77893" w14:textId="77777777" w:rsidR="00286941" w:rsidRDefault="00286941" w:rsidP="005879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95DF" w14:textId="66425C07" w:rsidR="00587938" w:rsidRDefault="00587938" w:rsidP="001D76E6">
    <w:pPr>
      <w:spacing w:line="264" w:lineRule="auto"/>
    </w:pPr>
    <w:r>
      <w:rPr>
        <w:noProof/>
        <w:color w:val="000000"/>
      </w:rPr>
      <mc:AlternateContent>
        <mc:Choice Requires="wps">
          <w:drawing>
            <wp:anchor distT="0" distB="0" distL="114300" distR="114300" simplePos="0" relativeHeight="251659264" behindDoc="1" locked="0" layoutInCell="1" allowOverlap="1" wp14:anchorId="183F8B8A" wp14:editId="22DE820C">
              <wp:simplePos x="0" y="0"/>
              <wp:positionH relativeFrom="page">
                <wp:posOffset>716507</wp:posOffset>
              </wp:positionH>
              <wp:positionV relativeFrom="page">
                <wp:posOffset>266131</wp:posOffset>
              </wp:positionV>
              <wp:extent cx="6630377" cy="9555480"/>
              <wp:effectExtent l="0" t="0" r="18415" b="15240"/>
              <wp:wrapNone/>
              <wp:docPr id="222" name="Прямоугольник 222"/>
              <wp:cNvGraphicFramePr/>
              <a:graphic xmlns:a="http://schemas.openxmlformats.org/drawingml/2006/main">
                <a:graphicData uri="http://schemas.microsoft.com/office/word/2010/wordprocessingShape">
                  <wps:wsp>
                    <wps:cNvSpPr/>
                    <wps:spPr>
                      <a:xfrm>
                        <a:off x="0" y="0"/>
                        <a:ext cx="6630377" cy="95554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95000</wp14:pctHeight>
              </wp14:sizeRelV>
            </wp:anchor>
          </w:drawing>
        </mc:Choice>
        <mc:Fallback xmlns:w16du="http://schemas.microsoft.com/office/word/2023/wordml/word16du">
          <w:pict>
            <v:rect w14:anchorId="5779D405" id="Прямоугольник 222" o:spid="_x0000_s1026" style="position:absolute;margin-left:56.4pt;margin-top:20.95pt;width:522.1pt;height:752.4pt;z-index:-251657216;visibility:visible;mso-wrap-style:square;mso-width-percent:0;mso-height-percent:950;mso-wrap-distance-left:9pt;mso-wrap-distance-top:0;mso-wrap-distance-right:9pt;mso-wrap-distance-bottom:0;mso-position-horizontal:absolute;mso-position-horizontal-relative:page;mso-position-vertical:absolute;mso-position-vertical-relative:page;mso-width-percent: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AGTQIAAOwEAAAOAAAAZHJzL2Uyb0RvYy54bWysVE1vGjEQvVfqf7B8bxYI5AOxRIgoVSWU&#10;oJAqZ+O1YVWvxx0bFvrrO/bCglLUQ9WLd+x5M+N5frOjh11l2FahL8HmvHvV4UxZCUVpVzn//vb0&#10;5Y4zH4QthAGrcr5Xnj+MP38a1W6oerAGUyhklMT6Ye1yvg7BDbPMy7WqhL8Cpyw5NWAlAm1xlRUo&#10;aspemazX6dxkNWDhEKTynk4fGycfp/xaKxletPYqMJNzultIK6Z1GddsPBLDFQq3LuXhGuIfblGJ&#10;0lLRNtWjCIJtsPwjVVVKBA86XEmoMtC6lCr1QN10Ox+6WayFU6kXIse7lib//9LK5+3CzZFoqJ0f&#10;ejJjFzuNVfzS/dgukbVvyVK7wCQd3txcd65vbzmT5LsfDAb9u0Rndgp36MNXBRWLRs6RXiORJLYz&#10;H6gkQY+QWM3YeHa6R7LC3qjG+ao0Kwuq3EtJkkTU1CDbCnrc4kc3PialNJaQMUSXxrRB3UtBJhyD&#10;DtgYppJs2sDOpcBTtRadKoINbWBVWsC/B+sGf+y66TW2vYRiP0eG0AjWO/lUEocz4cNcICmUtExT&#10;F15o0QbqnMPB4mwN+OvSecSTcMjLWU2Kz7n/uRGoODPfLEnqvtvvxxFJm/7gtkcbPPcszz12U02B&#10;eO/SfDuZzIgP5mhqhOqdhnMSq5JLWEm1cy4DHjfT0EwijbdUk0mC0Vg4EWZ24WRMHlmNGnnbvQt0&#10;ByEF0uAzHKdDDD/oqcHGSAuTTQBdJrGdeD3wTSOVBHMY/ziz5/uEOv2kxr8BAAD//wMAUEsDBBQA&#10;BgAIAAAAIQBVmVoZ4QAAAAwBAAAPAAAAZHJzL2Rvd25yZXYueG1sTI/BTsMwEETvSPyDtUhcEHVc&#10;2gZCnKpCcOBUEZB6deNtEhGvQ+w24e/ZnsptRzuaeZOvJ9eJEw6h9aRBzRIQSJW3LdUavj7f7h9B&#10;hGjIms4TavjFAOvi+io3mfUjfeCpjLXgEAqZ0dDE2GdShqpBZ8LM90j8O/jBmchyqKUdzMjhrpPz&#10;JFlJZ1rihsb0+NJg9V0enYbdwzaRaTm9K3XYbUa62/68Wqn17c20eQYRcYoXM5zxGR0KZtr7I9kg&#10;OtZqzuhRw0I9gTgb1DLldXu+lotVCrLI5f8RxR8AAAD//wMAUEsBAi0AFAAGAAgAAAAhALaDOJL+&#10;AAAA4QEAABMAAAAAAAAAAAAAAAAAAAAAAFtDb250ZW50X1R5cGVzXS54bWxQSwECLQAUAAYACAAA&#10;ACEAOP0h/9YAAACUAQAACwAAAAAAAAAAAAAAAAAvAQAAX3JlbHMvLnJlbHNQSwECLQAUAAYACAAA&#10;ACEAE1lwBk0CAADsBAAADgAAAAAAAAAAAAAAAAAuAgAAZHJzL2Uyb0RvYy54bWxQSwECLQAUAAYA&#10;CAAAACEAVZlaGeEAAAAMAQAADwAAAAAAAAAAAAAAAACnBAAAZHJzL2Rvd25yZXYueG1sUEsFBgAA&#10;AAAEAAQA8wAAALUFAAAAAA==&#10;" fillcolor="white [3201]" strokecolor="black [3200]"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4E10" w14:textId="3C041A41" w:rsidR="00533BEB" w:rsidRDefault="00533BEB" w:rsidP="00533BEB">
    <w:pPr>
      <w:spacing w:line="264" w:lineRule="auto"/>
    </w:pPr>
    <w:r>
      <w:rPr>
        <w:noProof/>
        <w:color w:val="000000"/>
      </w:rPr>
      <mc:AlternateContent>
        <mc:Choice Requires="wps">
          <w:drawing>
            <wp:anchor distT="0" distB="0" distL="114300" distR="114300" simplePos="0" relativeHeight="251661312" behindDoc="0" locked="0" layoutInCell="1" allowOverlap="1" wp14:anchorId="323CD877" wp14:editId="0E93349F">
              <wp:simplePos x="0" y="0"/>
              <wp:positionH relativeFrom="page">
                <wp:posOffset>712381</wp:posOffset>
              </wp:positionH>
              <wp:positionV relativeFrom="page">
                <wp:posOffset>265814</wp:posOffset>
              </wp:positionV>
              <wp:extent cx="6634820" cy="9555480"/>
              <wp:effectExtent l="0" t="0" r="13970" b="15240"/>
              <wp:wrapNone/>
              <wp:docPr id="1" name="Прямоугольник 1"/>
              <wp:cNvGraphicFramePr/>
              <a:graphic xmlns:a="http://schemas.openxmlformats.org/drawingml/2006/main">
                <a:graphicData uri="http://schemas.microsoft.com/office/word/2010/wordprocessingShape">
                  <wps:wsp>
                    <wps:cNvSpPr/>
                    <wps:spPr>
                      <a:xfrm>
                        <a:off x="0" y="0"/>
                        <a:ext cx="6634820" cy="95554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95000</wp14:pctHeight>
              </wp14:sizeRelV>
            </wp:anchor>
          </w:drawing>
        </mc:Choice>
        <mc:Fallback xmlns:w16du="http://schemas.microsoft.com/office/word/2023/wordml/word16du">
          <w:pict>
            <v:rect w14:anchorId="5245AEBC" id="Прямоугольник 1" o:spid="_x0000_s1026" style="position:absolute;margin-left:56.1pt;margin-top:20.95pt;width:522.45pt;height:752.4pt;z-index:251661312;visibility:visible;mso-wrap-style:square;mso-width-percent:0;mso-height-percent:950;mso-wrap-distance-left:9pt;mso-wrap-distance-top:0;mso-wrap-distance-right:9pt;mso-wrap-distance-bottom:0;mso-position-horizontal:absolute;mso-position-horizontal-relative:page;mso-position-vertical:absolute;mso-position-vertical-relative:page;mso-width-percent: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QLqTAIAAOwEAAAOAAAAZHJzL2Uyb0RvYy54bWysVMFu2zAMvQ/YPwi6r46zpEuDOEXQosOA&#10;og3aDj2rshQbk0WNUuJkXz9Kjp2iK3YYdpEp8ZEUnx69uNw3hu0U+hpswfOzEWfKSihruyn496eb&#10;TzPOfBC2FAasKvhBeX65/Phh0bq5GkMFplTIKIn189YVvArBzbPMy0o1wp+BU5acGrARgba4yUoU&#10;LWVvTDYejc6zFrB0CFJ5T6fXnZMvU36tlQz3WnsVmCk43S2kFdP6EtdsuRDzDQpX1fJ4DfEPt2hE&#10;banokOpaBMG2WP+RqqklggcdziQ0GWhdS5V6oG7y0ZtuHivhVOqFyPFuoMn/v7Tybvfo1kg0tM7P&#10;PZmxi73GJn7pfmyfyDoMZKl9YJIOz88/T2Zj4lSS72I6nU5mic7sFO7Qh68KGhaNgiO9RiJJ7G59&#10;oJIE7SGxmrHx7HSPZIWDUZ3zQWlWl1R5nJIkiagrg2wn6HHLH3l8TEppLCFjiK6NGYLy94JM6IOO&#10;2BimkmyGwNF7gadqAzpVBBuGwKa2gH8P1h2+77rrNbb9AuVhjQyhE6x38qYmDm+FD2uBpFDinaYu&#10;3NOiDbQFh6PFWQX4673ziCfhkJezlhRfcP9zK1BxZr5ZktRFPpnEEUmbyfRLfFt87Xl57bHb5gqI&#10;95zm28lkRnwwvakRmmcazlWsSi5hJdUuuAzYb65CN4k03lKtVglGY+FEuLWPTsbkkdWokaf9s0B3&#10;FFIgDd5BPx1i/kZPHTZGWlhtA+g6ie3E65FvGqkkmOP4x5l9vU+o009q+RsAAP//AwBQSwMEFAAG&#10;AAgAAAAhABEBhVXhAAAADAEAAA8AAABkcnMvZG93bnJldi54bWxMj8FOwzAMhu9IvENkJC6IpRnb&#10;CqXpNCE4cJooSLtmjddWNE5psrW8Pd5p3PzLn35/zteT68QJh9B60qBmCQikytuWag1fn2/3jyBC&#10;NGRN5wk1/GKAdXF9lZvM+pE+8FTGWnAJhcxoaGLsMylD1aAzYeZ7JN4d/OBM5DjU0g5m5HLXyXmS&#10;rKQzLfGFxvT40mD1XR6dht3DNpFpOb0rddhtRrrb/rxaqfXtzbR5BhFxihcYzvqsDgU77f2RbBAd&#10;ZzWfM6phoZ5AnAG1TBWIPU/LxSoFWeTy/xPFHwAAAP//AwBQSwECLQAUAAYACAAAACEAtoM4kv4A&#10;AADhAQAAEwAAAAAAAAAAAAAAAAAAAAAAW0NvbnRlbnRfVHlwZXNdLnhtbFBLAQItABQABgAIAAAA&#10;IQA4/SH/1gAAAJQBAAALAAAAAAAAAAAAAAAAAC8BAABfcmVscy8ucmVsc1BLAQItABQABgAIAAAA&#10;IQB24QLqTAIAAOwEAAAOAAAAAAAAAAAAAAAAAC4CAABkcnMvZTJvRG9jLnhtbFBLAQItABQABgAI&#10;AAAAIQARAYVV4QAAAAwBAAAPAAAAAAAAAAAAAAAAAKYEAABkcnMvZG93bnJldi54bWxQSwUGAAAA&#10;AAQABADzAAAAtAUAAAAA&#10;" fillcolor="white [3201]" strokecolor="black [3200]" strokeweight="1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96E9" w14:textId="77777777" w:rsidR="00031F31" w:rsidRDefault="00031F31" w:rsidP="001D76E6">
    <w:pPr>
      <w:spacing w:line="264" w:lineRule="auto"/>
    </w:pPr>
    <w:r>
      <w:rPr>
        <w:noProof/>
        <w:color w:val="000000"/>
      </w:rPr>
      <mc:AlternateContent>
        <mc:Choice Requires="wps">
          <w:drawing>
            <wp:anchor distT="0" distB="0" distL="114300" distR="114300" simplePos="0" relativeHeight="251663360" behindDoc="1" locked="0" layoutInCell="1" allowOverlap="1" wp14:anchorId="6243AA19" wp14:editId="58E17811">
              <wp:simplePos x="0" y="0"/>
              <wp:positionH relativeFrom="page">
                <wp:posOffset>716507</wp:posOffset>
              </wp:positionH>
              <wp:positionV relativeFrom="page">
                <wp:posOffset>266131</wp:posOffset>
              </wp:positionV>
              <wp:extent cx="6630377" cy="9555480"/>
              <wp:effectExtent l="0" t="0" r="18415" b="15240"/>
              <wp:wrapNone/>
              <wp:docPr id="7" name="Прямоугольник 7"/>
              <wp:cNvGraphicFramePr/>
              <a:graphic xmlns:a="http://schemas.openxmlformats.org/drawingml/2006/main">
                <a:graphicData uri="http://schemas.microsoft.com/office/word/2010/wordprocessingShape">
                  <wps:wsp>
                    <wps:cNvSpPr/>
                    <wps:spPr>
                      <a:xfrm>
                        <a:off x="0" y="0"/>
                        <a:ext cx="6630377" cy="95554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95000</wp14:pctHeight>
              </wp14:sizeRelV>
            </wp:anchor>
          </w:drawing>
        </mc:Choice>
        <mc:Fallback xmlns:w16du="http://schemas.microsoft.com/office/word/2023/wordml/word16du">
          <w:pict>
            <v:rect w14:anchorId="59E123C2" id="Прямоугольник 7" o:spid="_x0000_s1026" style="position:absolute;margin-left:56.4pt;margin-top:20.95pt;width:522.1pt;height:752.4pt;z-index:-251653120;visibility:visible;mso-wrap-style:square;mso-width-percent:0;mso-height-percent:950;mso-wrap-distance-left:9pt;mso-wrap-distance-top:0;mso-wrap-distance-right:9pt;mso-wrap-distance-bottom:0;mso-position-horizontal:absolute;mso-position-horizontal-relative:page;mso-position-vertical:absolute;mso-position-vertical-relative:page;mso-width-percent: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AGTQIAAOwEAAAOAAAAZHJzL2Uyb0RvYy54bWysVE1vGjEQvVfqf7B8bxYI5AOxRIgoVSWU&#10;oJAqZ+O1YVWvxx0bFvrrO/bCglLUQ9WLd+x5M+N5frOjh11l2FahL8HmvHvV4UxZCUVpVzn//vb0&#10;5Y4zH4QthAGrcr5Xnj+MP38a1W6oerAGUyhklMT6Ye1yvg7BDbPMy7WqhL8Cpyw5NWAlAm1xlRUo&#10;aspemazX6dxkNWDhEKTynk4fGycfp/xaKxletPYqMJNzultIK6Z1GddsPBLDFQq3LuXhGuIfblGJ&#10;0lLRNtWjCIJtsPwjVVVKBA86XEmoMtC6lCr1QN10Ox+6WayFU6kXIse7lib//9LK5+3CzZFoqJ0f&#10;ejJjFzuNVfzS/dgukbVvyVK7wCQd3txcd65vbzmT5LsfDAb9u0Rndgp36MNXBRWLRs6RXiORJLYz&#10;H6gkQY+QWM3YeHa6R7LC3qjG+ao0Kwuq3EtJkkTU1CDbCnrc4kc3PialNJaQMUSXxrRB3UtBJhyD&#10;DtgYppJs2sDOpcBTtRadKoINbWBVWsC/B+sGf+y66TW2vYRiP0eG0AjWO/lUEocz4cNcICmUtExT&#10;F15o0QbqnMPB4mwN+OvSecSTcMjLWU2Kz7n/uRGoODPfLEnqvtvvxxFJm/7gtkcbPPcszz12U02B&#10;eO/SfDuZzIgP5mhqhOqdhnMSq5JLWEm1cy4DHjfT0EwijbdUk0mC0Vg4EWZ24WRMHlmNGnnbvQt0&#10;ByEF0uAzHKdDDD/oqcHGSAuTTQBdJrGdeD3wTSOVBHMY/ziz5/uEOv2kxr8BAAD//wMAUEsDBBQA&#10;BgAIAAAAIQBVmVoZ4QAAAAwBAAAPAAAAZHJzL2Rvd25yZXYueG1sTI/BTsMwEETvSPyDtUhcEHVc&#10;2gZCnKpCcOBUEZB6deNtEhGvQ+w24e/ZnsptRzuaeZOvJ9eJEw6h9aRBzRIQSJW3LdUavj7f7h9B&#10;hGjIms4TavjFAOvi+io3mfUjfeCpjLXgEAqZ0dDE2GdShqpBZ8LM90j8O/jBmchyqKUdzMjhrpPz&#10;JFlJZ1rihsb0+NJg9V0enYbdwzaRaTm9K3XYbUa62/68Wqn17c20eQYRcYoXM5zxGR0KZtr7I9kg&#10;OtZqzuhRw0I9gTgb1DLldXu+lotVCrLI5f8RxR8AAAD//wMAUEsBAi0AFAAGAAgAAAAhALaDOJL+&#10;AAAA4QEAABMAAAAAAAAAAAAAAAAAAAAAAFtDb250ZW50X1R5cGVzXS54bWxQSwECLQAUAAYACAAA&#10;ACEAOP0h/9YAAACUAQAACwAAAAAAAAAAAAAAAAAvAQAAX3JlbHMvLnJlbHNQSwECLQAUAAYACAAA&#10;ACEAE1lwBk0CAADsBAAADgAAAAAAAAAAAAAAAAAuAgAAZHJzL2Uyb0RvYy54bWxQSwECLQAUAAYA&#10;CAAAACEAVZlaGeEAAAAMAQAADwAAAAAAAAAAAAAAAACnBAAAZHJzL2Rvd25yZXYueG1sUEsFBgAA&#10;AAAEAAQA8wAAALUFAAAAAA==&#10;" fillcolor="white [3201]" strokecolor="black [3200]" strokeweight="1pt">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F731" w14:textId="77777777" w:rsidR="00031F31" w:rsidRDefault="00031F31" w:rsidP="00533BEB">
    <w:pPr>
      <w:spacing w:line="264" w:lineRule="auto"/>
    </w:pPr>
    <w:r>
      <w:rPr>
        <w:noProof/>
        <w:color w:val="000000"/>
      </w:rPr>
      <mc:AlternateContent>
        <mc:Choice Requires="wps">
          <w:drawing>
            <wp:anchor distT="0" distB="0" distL="114300" distR="114300" simplePos="0" relativeHeight="251658239" behindDoc="1" locked="0" layoutInCell="1" allowOverlap="1" wp14:anchorId="5CC80F19" wp14:editId="7BEB90E3">
              <wp:simplePos x="0" y="0"/>
              <wp:positionH relativeFrom="page">
                <wp:posOffset>712381</wp:posOffset>
              </wp:positionH>
              <wp:positionV relativeFrom="page">
                <wp:posOffset>265814</wp:posOffset>
              </wp:positionV>
              <wp:extent cx="6634820" cy="9555480"/>
              <wp:effectExtent l="0" t="0" r="13970" b="15240"/>
              <wp:wrapNone/>
              <wp:docPr id="8" name="Прямоугольник 8"/>
              <wp:cNvGraphicFramePr/>
              <a:graphic xmlns:a="http://schemas.openxmlformats.org/drawingml/2006/main">
                <a:graphicData uri="http://schemas.microsoft.com/office/word/2010/wordprocessingShape">
                  <wps:wsp>
                    <wps:cNvSpPr/>
                    <wps:spPr>
                      <a:xfrm>
                        <a:off x="0" y="0"/>
                        <a:ext cx="6634820" cy="95554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95000</wp14:pctHeight>
              </wp14:sizeRelV>
            </wp:anchor>
          </w:drawing>
        </mc:Choice>
        <mc:Fallback xmlns:w16du="http://schemas.microsoft.com/office/word/2023/wordml/word16du">
          <w:pict>
            <v:rect w14:anchorId="67325FE3" id="Прямоугольник 8" o:spid="_x0000_s1026" style="position:absolute;margin-left:56.1pt;margin-top:20.95pt;width:522.45pt;height:752.4pt;z-index:-251658241;visibility:visible;mso-wrap-style:square;mso-width-percent:0;mso-height-percent:950;mso-wrap-distance-left:9pt;mso-wrap-distance-top:0;mso-wrap-distance-right:9pt;mso-wrap-distance-bottom:0;mso-position-horizontal:absolute;mso-position-horizontal-relative:page;mso-position-vertical:absolute;mso-position-vertical-relative:page;mso-width-percent: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QLqTAIAAOwEAAAOAAAAZHJzL2Uyb0RvYy54bWysVMFu2zAMvQ/YPwi6r46zpEuDOEXQosOA&#10;og3aDj2rshQbk0WNUuJkXz9Kjp2iK3YYdpEp8ZEUnx69uNw3hu0U+hpswfOzEWfKSihruyn496eb&#10;TzPOfBC2FAasKvhBeX65/Phh0bq5GkMFplTIKIn189YVvArBzbPMy0o1wp+BU5acGrARgba4yUoU&#10;LWVvTDYejc6zFrB0CFJ5T6fXnZMvU36tlQz3WnsVmCk43S2kFdP6EtdsuRDzDQpX1fJ4DfEPt2hE&#10;banokOpaBMG2WP+RqqklggcdziQ0GWhdS5V6oG7y0ZtuHivhVOqFyPFuoMn/v7Tybvfo1kg0tM7P&#10;PZmxi73GJn7pfmyfyDoMZKl9YJIOz88/T2Zj4lSS72I6nU5mic7sFO7Qh68KGhaNgiO9RiJJ7G59&#10;oJIE7SGxmrHx7HSPZIWDUZ3zQWlWl1R5nJIkiagrg2wn6HHLH3l8TEppLCFjiK6NGYLy94JM6IOO&#10;2BimkmyGwNF7gadqAzpVBBuGwKa2gH8P1h2+77rrNbb9AuVhjQyhE6x38qYmDm+FD2uBpFDinaYu&#10;3NOiDbQFh6PFWQX4673ziCfhkJezlhRfcP9zK1BxZr5ZktRFPpnEEUmbyfRLfFt87Xl57bHb5gqI&#10;95zm28lkRnwwvakRmmcazlWsSi5hJdUuuAzYb65CN4k03lKtVglGY+FEuLWPTsbkkdWokaf9s0B3&#10;FFIgDd5BPx1i/kZPHTZGWlhtA+g6ie3E65FvGqkkmOP4x5l9vU+o009q+RsAAP//AwBQSwMEFAAG&#10;AAgAAAAhABEBhVXhAAAADAEAAA8AAABkcnMvZG93bnJldi54bWxMj8FOwzAMhu9IvENkJC6IpRnb&#10;CqXpNCE4cJooSLtmjddWNE5psrW8Pd5p3PzLn35/zteT68QJh9B60qBmCQikytuWag1fn2/3jyBC&#10;NGRN5wk1/GKAdXF9lZvM+pE+8FTGWnAJhcxoaGLsMylD1aAzYeZ7JN4d/OBM5DjU0g5m5HLXyXmS&#10;rKQzLfGFxvT40mD1XR6dht3DNpFpOb0rddhtRrrb/rxaqfXtzbR5BhFxihcYzvqsDgU77f2RbBAd&#10;ZzWfM6phoZ5AnAG1TBWIPU/LxSoFWeTy/xPFHwAAAP//AwBQSwECLQAUAAYACAAAACEAtoM4kv4A&#10;AADhAQAAEwAAAAAAAAAAAAAAAAAAAAAAW0NvbnRlbnRfVHlwZXNdLnhtbFBLAQItABQABgAIAAAA&#10;IQA4/SH/1gAAAJQBAAALAAAAAAAAAAAAAAAAAC8BAABfcmVscy8ucmVsc1BLAQItABQABgAIAAAA&#10;IQB24QLqTAIAAOwEAAAOAAAAAAAAAAAAAAAAAC4CAABkcnMvZTJvRG9jLnhtbFBLAQItABQABgAI&#10;AAAAIQARAYVV4QAAAAwBAAAPAAAAAAAAAAAAAAAAAKYEAABkcnMvZG93bnJldi54bWxQSwUGAAAA&#10;AAQABADzAAAAtAUAAAAA&#10;" fillcolor="white [3201]" strokecolor="black [3200]"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C0EE8"/>
    <w:multiLevelType w:val="hybridMultilevel"/>
    <w:tmpl w:val="1654F0C2"/>
    <w:lvl w:ilvl="0" w:tplc="D6E49B2C">
      <w:start w:val="1"/>
      <w:numFmt w:val="decimal"/>
      <w:lvlText w:val="%1."/>
      <w:lvlJc w:val="left"/>
      <w:pPr>
        <w:ind w:left="1196" w:hanging="360"/>
      </w:pPr>
      <w:rPr>
        <w:rFonts w:ascii="Times New Roman" w:eastAsia="Times New Roman" w:hAnsi="Times New Roman" w:cs="Times New Roman" w:hint="default"/>
        <w:w w:val="100"/>
        <w:sz w:val="22"/>
        <w:szCs w:val="22"/>
        <w:lang w:val="ru-RU" w:eastAsia="en-US" w:bidi="ar-SA"/>
      </w:rPr>
    </w:lvl>
    <w:lvl w:ilvl="1" w:tplc="635052CE">
      <w:numFmt w:val="bullet"/>
      <w:lvlText w:val=""/>
      <w:lvlJc w:val="left"/>
      <w:pPr>
        <w:ind w:left="1904" w:hanging="360"/>
      </w:pPr>
      <w:rPr>
        <w:rFonts w:ascii="Symbol" w:eastAsia="Symbol" w:hAnsi="Symbol" w:cs="Symbol" w:hint="default"/>
        <w:w w:val="100"/>
        <w:sz w:val="22"/>
        <w:szCs w:val="22"/>
        <w:lang w:val="ru-RU" w:eastAsia="en-US" w:bidi="ar-SA"/>
      </w:rPr>
    </w:lvl>
    <w:lvl w:ilvl="2" w:tplc="3D0A2AF0">
      <w:numFmt w:val="bullet"/>
      <w:lvlText w:val="•"/>
      <w:lvlJc w:val="left"/>
      <w:pPr>
        <w:ind w:left="2894" w:hanging="360"/>
      </w:pPr>
      <w:rPr>
        <w:rFonts w:hint="default"/>
        <w:lang w:val="ru-RU" w:eastAsia="en-US" w:bidi="ar-SA"/>
      </w:rPr>
    </w:lvl>
    <w:lvl w:ilvl="3" w:tplc="98546128">
      <w:numFmt w:val="bullet"/>
      <w:lvlText w:val="•"/>
      <w:lvlJc w:val="left"/>
      <w:pPr>
        <w:ind w:left="3888" w:hanging="360"/>
      </w:pPr>
      <w:rPr>
        <w:rFonts w:hint="default"/>
        <w:lang w:val="ru-RU" w:eastAsia="en-US" w:bidi="ar-SA"/>
      </w:rPr>
    </w:lvl>
    <w:lvl w:ilvl="4" w:tplc="B4F6DBDC">
      <w:numFmt w:val="bullet"/>
      <w:lvlText w:val="•"/>
      <w:lvlJc w:val="left"/>
      <w:pPr>
        <w:ind w:left="4882" w:hanging="360"/>
      </w:pPr>
      <w:rPr>
        <w:rFonts w:hint="default"/>
        <w:lang w:val="ru-RU" w:eastAsia="en-US" w:bidi="ar-SA"/>
      </w:rPr>
    </w:lvl>
    <w:lvl w:ilvl="5" w:tplc="2E525486">
      <w:numFmt w:val="bullet"/>
      <w:lvlText w:val="•"/>
      <w:lvlJc w:val="left"/>
      <w:pPr>
        <w:ind w:left="5876" w:hanging="360"/>
      </w:pPr>
      <w:rPr>
        <w:rFonts w:hint="default"/>
        <w:lang w:val="ru-RU" w:eastAsia="en-US" w:bidi="ar-SA"/>
      </w:rPr>
    </w:lvl>
    <w:lvl w:ilvl="6" w:tplc="1E90BF06">
      <w:numFmt w:val="bullet"/>
      <w:lvlText w:val="•"/>
      <w:lvlJc w:val="left"/>
      <w:pPr>
        <w:ind w:left="6870" w:hanging="360"/>
      </w:pPr>
      <w:rPr>
        <w:rFonts w:hint="default"/>
        <w:lang w:val="ru-RU" w:eastAsia="en-US" w:bidi="ar-SA"/>
      </w:rPr>
    </w:lvl>
    <w:lvl w:ilvl="7" w:tplc="CF72C742">
      <w:numFmt w:val="bullet"/>
      <w:lvlText w:val="•"/>
      <w:lvlJc w:val="left"/>
      <w:pPr>
        <w:ind w:left="7864" w:hanging="360"/>
      </w:pPr>
      <w:rPr>
        <w:rFonts w:hint="default"/>
        <w:lang w:val="ru-RU" w:eastAsia="en-US" w:bidi="ar-SA"/>
      </w:rPr>
    </w:lvl>
    <w:lvl w:ilvl="8" w:tplc="AB28908A">
      <w:numFmt w:val="bullet"/>
      <w:lvlText w:val="•"/>
      <w:lvlJc w:val="left"/>
      <w:pPr>
        <w:ind w:left="8858" w:hanging="360"/>
      </w:pPr>
      <w:rPr>
        <w:rFonts w:hint="default"/>
        <w:lang w:val="ru-RU" w:eastAsia="en-US" w:bidi="ar-SA"/>
      </w:rPr>
    </w:lvl>
  </w:abstractNum>
  <w:abstractNum w:abstractNumId="1" w15:restartNumberingAfterBreak="0">
    <w:nsid w:val="132D60EE"/>
    <w:multiLevelType w:val="multilevel"/>
    <w:tmpl w:val="94DA0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52694"/>
    <w:multiLevelType w:val="hybridMultilevel"/>
    <w:tmpl w:val="B6BCDD9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E35A84"/>
    <w:multiLevelType w:val="hybridMultilevel"/>
    <w:tmpl w:val="722A1B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2D8035B"/>
    <w:multiLevelType w:val="multilevel"/>
    <w:tmpl w:val="F74C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86066B"/>
    <w:multiLevelType w:val="multilevel"/>
    <w:tmpl w:val="D71A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DC3D1F"/>
    <w:multiLevelType w:val="multilevel"/>
    <w:tmpl w:val="155CE85E"/>
    <w:lvl w:ilvl="0">
      <w:start w:val="5"/>
      <w:numFmt w:val="decimal"/>
      <w:lvlText w:val="%1"/>
      <w:lvlJc w:val="left"/>
      <w:pPr>
        <w:ind w:left="1324" w:hanging="420"/>
      </w:pPr>
      <w:rPr>
        <w:rFonts w:hint="default"/>
        <w:lang w:val="ru-RU" w:eastAsia="en-US" w:bidi="ar-SA"/>
      </w:rPr>
    </w:lvl>
    <w:lvl w:ilvl="1">
      <w:start w:val="1"/>
      <w:numFmt w:val="decimal"/>
      <w:lvlText w:val="%1.%2."/>
      <w:lvlJc w:val="left"/>
      <w:pPr>
        <w:ind w:left="1324"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1904" w:hanging="360"/>
      </w:pPr>
      <w:rPr>
        <w:rFonts w:ascii="Symbol" w:eastAsia="Symbol" w:hAnsi="Symbol" w:cs="Symbol" w:hint="default"/>
        <w:w w:val="100"/>
        <w:sz w:val="24"/>
        <w:szCs w:val="24"/>
        <w:lang w:val="ru-RU" w:eastAsia="en-US" w:bidi="ar-SA"/>
      </w:rPr>
    </w:lvl>
    <w:lvl w:ilvl="3">
      <w:numFmt w:val="bullet"/>
      <w:lvlText w:val="•"/>
      <w:lvlJc w:val="left"/>
      <w:pPr>
        <w:ind w:left="3888" w:hanging="360"/>
      </w:pPr>
      <w:rPr>
        <w:rFonts w:hint="default"/>
        <w:lang w:val="ru-RU" w:eastAsia="en-US" w:bidi="ar-SA"/>
      </w:rPr>
    </w:lvl>
    <w:lvl w:ilvl="4">
      <w:numFmt w:val="bullet"/>
      <w:lvlText w:val="•"/>
      <w:lvlJc w:val="left"/>
      <w:pPr>
        <w:ind w:left="4882" w:hanging="360"/>
      </w:pPr>
      <w:rPr>
        <w:rFonts w:hint="default"/>
        <w:lang w:val="ru-RU" w:eastAsia="en-US" w:bidi="ar-SA"/>
      </w:rPr>
    </w:lvl>
    <w:lvl w:ilvl="5">
      <w:numFmt w:val="bullet"/>
      <w:lvlText w:val="•"/>
      <w:lvlJc w:val="left"/>
      <w:pPr>
        <w:ind w:left="5876" w:hanging="360"/>
      </w:pPr>
      <w:rPr>
        <w:rFonts w:hint="default"/>
        <w:lang w:val="ru-RU" w:eastAsia="en-US" w:bidi="ar-SA"/>
      </w:rPr>
    </w:lvl>
    <w:lvl w:ilvl="6">
      <w:numFmt w:val="bullet"/>
      <w:lvlText w:val="•"/>
      <w:lvlJc w:val="left"/>
      <w:pPr>
        <w:ind w:left="6870" w:hanging="360"/>
      </w:pPr>
      <w:rPr>
        <w:rFonts w:hint="default"/>
        <w:lang w:val="ru-RU" w:eastAsia="en-US" w:bidi="ar-SA"/>
      </w:rPr>
    </w:lvl>
    <w:lvl w:ilvl="7">
      <w:numFmt w:val="bullet"/>
      <w:lvlText w:val="•"/>
      <w:lvlJc w:val="left"/>
      <w:pPr>
        <w:ind w:left="7864" w:hanging="360"/>
      </w:pPr>
      <w:rPr>
        <w:rFonts w:hint="default"/>
        <w:lang w:val="ru-RU" w:eastAsia="en-US" w:bidi="ar-SA"/>
      </w:rPr>
    </w:lvl>
    <w:lvl w:ilvl="8">
      <w:numFmt w:val="bullet"/>
      <w:lvlText w:val="•"/>
      <w:lvlJc w:val="left"/>
      <w:pPr>
        <w:ind w:left="8858" w:hanging="360"/>
      </w:pPr>
      <w:rPr>
        <w:rFonts w:hint="default"/>
        <w:lang w:val="ru-RU" w:eastAsia="en-US" w:bidi="ar-SA"/>
      </w:rPr>
    </w:lvl>
  </w:abstractNum>
  <w:abstractNum w:abstractNumId="7" w15:restartNumberingAfterBreak="0">
    <w:nsid w:val="745A7139"/>
    <w:multiLevelType w:val="hybridMultilevel"/>
    <w:tmpl w:val="4A9CD5C0"/>
    <w:lvl w:ilvl="0" w:tplc="FBA20980">
      <w:start w:val="1"/>
      <w:numFmt w:val="decimal"/>
      <w:lvlText w:val="%1."/>
      <w:lvlJc w:val="left"/>
      <w:pPr>
        <w:tabs>
          <w:tab w:val="num" w:pos="1262"/>
        </w:tabs>
        <w:ind w:left="1262" w:hanging="360"/>
      </w:pPr>
      <w:rPr>
        <w:rFonts w:hint="default"/>
      </w:rPr>
    </w:lvl>
    <w:lvl w:ilvl="1" w:tplc="C058A6E8">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num w:numId="1" w16cid:durableId="1194540807">
    <w:abstractNumId w:val="7"/>
  </w:num>
  <w:num w:numId="2" w16cid:durableId="1640308292">
    <w:abstractNumId w:val="2"/>
  </w:num>
  <w:num w:numId="3" w16cid:durableId="934754687">
    <w:abstractNumId w:val="0"/>
  </w:num>
  <w:num w:numId="4" w16cid:durableId="1439762414">
    <w:abstractNumId w:val="6"/>
  </w:num>
  <w:num w:numId="5" w16cid:durableId="1095634281">
    <w:abstractNumId w:val="1"/>
  </w:num>
  <w:num w:numId="6" w16cid:durableId="13994741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22169409">
    <w:abstractNumId w:val="4"/>
  </w:num>
  <w:num w:numId="8" w16cid:durableId="16894102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38"/>
    <w:rsid w:val="00001DF0"/>
    <w:rsid w:val="00004286"/>
    <w:rsid w:val="00006002"/>
    <w:rsid w:val="00006342"/>
    <w:rsid w:val="00014C23"/>
    <w:rsid w:val="00021ADA"/>
    <w:rsid w:val="00031F31"/>
    <w:rsid w:val="0004455E"/>
    <w:rsid w:val="00056F65"/>
    <w:rsid w:val="00096169"/>
    <w:rsid w:val="000A26EE"/>
    <w:rsid w:val="000C0EE8"/>
    <w:rsid w:val="000C4916"/>
    <w:rsid w:val="001011BC"/>
    <w:rsid w:val="00111C4E"/>
    <w:rsid w:val="00125F9A"/>
    <w:rsid w:val="001469D5"/>
    <w:rsid w:val="00173ABD"/>
    <w:rsid w:val="00196037"/>
    <w:rsid w:val="001D76E6"/>
    <w:rsid w:val="00204423"/>
    <w:rsid w:val="0021036A"/>
    <w:rsid w:val="00222A9E"/>
    <w:rsid w:val="00225912"/>
    <w:rsid w:val="00241F61"/>
    <w:rsid w:val="002763A8"/>
    <w:rsid w:val="00286941"/>
    <w:rsid w:val="00296D7C"/>
    <w:rsid w:val="002F6945"/>
    <w:rsid w:val="00343B4F"/>
    <w:rsid w:val="00356B23"/>
    <w:rsid w:val="00360431"/>
    <w:rsid w:val="003670AF"/>
    <w:rsid w:val="00381CFC"/>
    <w:rsid w:val="003F3FF9"/>
    <w:rsid w:val="0040615D"/>
    <w:rsid w:val="004202AA"/>
    <w:rsid w:val="00430170"/>
    <w:rsid w:val="004410A1"/>
    <w:rsid w:val="00483B7E"/>
    <w:rsid w:val="004E0727"/>
    <w:rsid w:val="0052536A"/>
    <w:rsid w:val="00533BEB"/>
    <w:rsid w:val="00540E7A"/>
    <w:rsid w:val="00587938"/>
    <w:rsid w:val="005B725D"/>
    <w:rsid w:val="005E0593"/>
    <w:rsid w:val="005E1E2B"/>
    <w:rsid w:val="005E5BBD"/>
    <w:rsid w:val="00603456"/>
    <w:rsid w:val="0060762A"/>
    <w:rsid w:val="00635585"/>
    <w:rsid w:val="00674E69"/>
    <w:rsid w:val="00677798"/>
    <w:rsid w:val="00687E75"/>
    <w:rsid w:val="006C0B77"/>
    <w:rsid w:val="006C2E91"/>
    <w:rsid w:val="006E2996"/>
    <w:rsid w:val="006E626B"/>
    <w:rsid w:val="00701170"/>
    <w:rsid w:val="007152DE"/>
    <w:rsid w:val="00721A2A"/>
    <w:rsid w:val="00736123"/>
    <w:rsid w:val="0073673A"/>
    <w:rsid w:val="0074313B"/>
    <w:rsid w:val="00745A55"/>
    <w:rsid w:val="00763401"/>
    <w:rsid w:val="00771528"/>
    <w:rsid w:val="007716A7"/>
    <w:rsid w:val="00772A83"/>
    <w:rsid w:val="007A0B84"/>
    <w:rsid w:val="007D7BF4"/>
    <w:rsid w:val="007E4916"/>
    <w:rsid w:val="007F4A8C"/>
    <w:rsid w:val="008238D5"/>
    <w:rsid w:val="008242FF"/>
    <w:rsid w:val="00870751"/>
    <w:rsid w:val="008A06F7"/>
    <w:rsid w:val="008D33B8"/>
    <w:rsid w:val="008D4C85"/>
    <w:rsid w:val="008E41D2"/>
    <w:rsid w:val="009070D5"/>
    <w:rsid w:val="00922C48"/>
    <w:rsid w:val="009715CA"/>
    <w:rsid w:val="00987F87"/>
    <w:rsid w:val="009921D5"/>
    <w:rsid w:val="009A4634"/>
    <w:rsid w:val="00A13964"/>
    <w:rsid w:val="00A32AD9"/>
    <w:rsid w:val="00A37C55"/>
    <w:rsid w:val="00A508F1"/>
    <w:rsid w:val="00A60BFA"/>
    <w:rsid w:val="00AA0D66"/>
    <w:rsid w:val="00AE2824"/>
    <w:rsid w:val="00B34EAC"/>
    <w:rsid w:val="00B41D35"/>
    <w:rsid w:val="00B7080D"/>
    <w:rsid w:val="00B75BB5"/>
    <w:rsid w:val="00B915B7"/>
    <w:rsid w:val="00BA1024"/>
    <w:rsid w:val="00BA530E"/>
    <w:rsid w:val="00BF1F9D"/>
    <w:rsid w:val="00C015E1"/>
    <w:rsid w:val="00C14A30"/>
    <w:rsid w:val="00C15AE3"/>
    <w:rsid w:val="00C4238D"/>
    <w:rsid w:val="00C42ECA"/>
    <w:rsid w:val="00C523E1"/>
    <w:rsid w:val="00C8564A"/>
    <w:rsid w:val="00C92D3C"/>
    <w:rsid w:val="00CB217B"/>
    <w:rsid w:val="00CB779B"/>
    <w:rsid w:val="00CE1F49"/>
    <w:rsid w:val="00D30238"/>
    <w:rsid w:val="00D97998"/>
    <w:rsid w:val="00E10ECC"/>
    <w:rsid w:val="00E174B9"/>
    <w:rsid w:val="00E21C45"/>
    <w:rsid w:val="00E3677D"/>
    <w:rsid w:val="00E36B46"/>
    <w:rsid w:val="00E66731"/>
    <w:rsid w:val="00EA59DF"/>
    <w:rsid w:val="00EC2EB0"/>
    <w:rsid w:val="00EE4070"/>
    <w:rsid w:val="00EF0A3C"/>
    <w:rsid w:val="00F002BA"/>
    <w:rsid w:val="00F12C76"/>
    <w:rsid w:val="00F347F7"/>
    <w:rsid w:val="00F53CA1"/>
    <w:rsid w:val="00F66807"/>
    <w:rsid w:val="00F80009"/>
    <w:rsid w:val="00F84AA2"/>
    <w:rsid w:val="00F970AF"/>
    <w:rsid w:val="00FD0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363F115"/>
  <w15:chartTrackingRefBased/>
  <w15:docId w15:val="{DD0A6503-30D1-4289-ADE9-0E55D8BC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paragraph" w:styleId="2">
    <w:name w:val="heading 2"/>
    <w:basedOn w:val="a"/>
    <w:next w:val="a"/>
    <w:link w:val="20"/>
    <w:unhideWhenUsed/>
    <w:qFormat/>
    <w:rsid w:val="00E10E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43017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938"/>
    <w:pPr>
      <w:tabs>
        <w:tab w:val="center" w:pos="4677"/>
        <w:tab w:val="right" w:pos="9355"/>
      </w:tabs>
      <w:spacing w:after="0"/>
    </w:pPr>
  </w:style>
  <w:style w:type="character" w:customStyle="1" w:styleId="a4">
    <w:name w:val="Верхний колонтитул Знак"/>
    <w:basedOn w:val="a0"/>
    <w:link w:val="a3"/>
    <w:uiPriority w:val="99"/>
    <w:rsid w:val="00587938"/>
    <w:rPr>
      <w:rFonts w:ascii="Times New Roman" w:hAnsi="Times New Roman"/>
      <w:kern w:val="0"/>
      <w:sz w:val="28"/>
      <w14:ligatures w14:val="none"/>
    </w:rPr>
  </w:style>
  <w:style w:type="paragraph" w:styleId="a5">
    <w:name w:val="footer"/>
    <w:basedOn w:val="a"/>
    <w:link w:val="a6"/>
    <w:uiPriority w:val="99"/>
    <w:unhideWhenUsed/>
    <w:rsid w:val="00587938"/>
    <w:pPr>
      <w:tabs>
        <w:tab w:val="center" w:pos="4677"/>
        <w:tab w:val="right" w:pos="9355"/>
      </w:tabs>
      <w:spacing w:after="0"/>
    </w:pPr>
  </w:style>
  <w:style w:type="character" w:customStyle="1" w:styleId="a6">
    <w:name w:val="Нижний колонтитул Знак"/>
    <w:basedOn w:val="a0"/>
    <w:link w:val="a5"/>
    <w:uiPriority w:val="99"/>
    <w:rsid w:val="00587938"/>
    <w:rPr>
      <w:rFonts w:ascii="Times New Roman" w:hAnsi="Times New Roman"/>
      <w:kern w:val="0"/>
      <w:sz w:val="28"/>
      <w14:ligatures w14:val="none"/>
    </w:rPr>
  </w:style>
  <w:style w:type="table" w:styleId="a7">
    <w:name w:val="Table Grid"/>
    <w:basedOn w:val="a1"/>
    <w:uiPriority w:val="59"/>
    <w:rsid w:val="0014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qFormat/>
    <w:rsid w:val="00533BEB"/>
    <w:pPr>
      <w:spacing w:after="0" w:line="240" w:lineRule="auto"/>
    </w:pPr>
    <w:rPr>
      <w:rFonts w:eastAsiaTheme="minorEastAsia"/>
      <w:kern w:val="0"/>
      <w:lang w:eastAsia="ru-RU"/>
      <w14:ligatures w14:val="none"/>
    </w:rPr>
  </w:style>
  <w:style w:type="character" w:customStyle="1" w:styleId="a9">
    <w:name w:val="Без интервала Знак"/>
    <w:basedOn w:val="a0"/>
    <w:link w:val="a8"/>
    <w:rsid w:val="00533BEB"/>
    <w:rPr>
      <w:rFonts w:eastAsiaTheme="minorEastAsia"/>
      <w:kern w:val="0"/>
      <w:lang w:eastAsia="ru-RU"/>
      <w14:ligatures w14:val="none"/>
    </w:rPr>
  </w:style>
  <w:style w:type="paragraph" w:customStyle="1" w:styleId="aa">
    <w:name w:val="текст"/>
    <w:link w:val="ab"/>
    <w:qFormat/>
    <w:rsid w:val="00533BEB"/>
    <w:pPr>
      <w:spacing w:after="0" w:line="276" w:lineRule="auto"/>
      <w:ind w:firstLine="851"/>
      <w:jc w:val="both"/>
    </w:pPr>
    <w:rPr>
      <w:rFonts w:ascii="Arial" w:eastAsia="Times New Roman" w:hAnsi="Arial" w:cs="Times New Roman"/>
      <w:kern w:val="0"/>
      <w:sz w:val="24"/>
      <w:szCs w:val="20"/>
      <w:lang w:eastAsia="ru-RU"/>
      <w14:ligatures w14:val="none"/>
    </w:rPr>
  </w:style>
  <w:style w:type="character" w:customStyle="1" w:styleId="ab">
    <w:name w:val="текст Знак"/>
    <w:link w:val="aa"/>
    <w:locked/>
    <w:rsid w:val="00533BEB"/>
    <w:rPr>
      <w:rFonts w:ascii="Arial" w:eastAsia="Times New Roman" w:hAnsi="Arial" w:cs="Times New Roman"/>
      <w:kern w:val="0"/>
      <w:sz w:val="24"/>
      <w:szCs w:val="20"/>
      <w:lang w:eastAsia="ru-RU"/>
      <w14:ligatures w14:val="none"/>
    </w:rPr>
  </w:style>
  <w:style w:type="paragraph" w:customStyle="1" w:styleId="TableParagraph">
    <w:name w:val="Table Paragraph"/>
    <w:basedOn w:val="a"/>
    <w:uiPriority w:val="1"/>
    <w:qFormat/>
    <w:rsid w:val="00EC2EB0"/>
    <w:pPr>
      <w:widowControl w:val="0"/>
      <w:autoSpaceDE w:val="0"/>
      <w:autoSpaceDN w:val="0"/>
      <w:spacing w:after="0"/>
    </w:pPr>
    <w:rPr>
      <w:rFonts w:eastAsia="Times New Roman" w:cs="Times New Roman"/>
      <w:sz w:val="22"/>
    </w:rPr>
  </w:style>
  <w:style w:type="paragraph" w:customStyle="1" w:styleId="21">
    <w:name w:val="Обычный2"/>
    <w:rsid w:val="0074313B"/>
    <w:pPr>
      <w:spacing w:after="0" w:line="240" w:lineRule="auto"/>
    </w:pPr>
    <w:rPr>
      <w:rFonts w:ascii="Times New Roman" w:eastAsia="Times New Roman" w:hAnsi="Times New Roman" w:cs="Times New Roman"/>
      <w:kern w:val="0"/>
      <w:sz w:val="20"/>
      <w:szCs w:val="20"/>
      <w:lang w:eastAsia="ru-RU"/>
      <w14:ligatures w14:val="none"/>
    </w:rPr>
  </w:style>
  <w:style w:type="paragraph" w:customStyle="1" w:styleId="1">
    <w:name w:val="Без интервала1"/>
    <w:rsid w:val="0074313B"/>
    <w:pPr>
      <w:spacing w:after="0" w:line="240" w:lineRule="auto"/>
    </w:pPr>
    <w:rPr>
      <w:rFonts w:ascii="Calibri" w:eastAsia="Times New Roman" w:hAnsi="Calibri" w:cs="Times New Roman"/>
      <w:kern w:val="0"/>
      <w14:ligatures w14:val="none"/>
    </w:rPr>
  </w:style>
  <w:style w:type="character" w:styleId="ac">
    <w:name w:val="Hyperlink"/>
    <w:uiPriority w:val="99"/>
    <w:unhideWhenUsed/>
    <w:rsid w:val="00677798"/>
    <w:rPr>
      <w:color w:val="0000FF"/>
      <w:u w:val="single"/>
    </w:rPr>
  </w:style>
  <w:style w:type="paragraph" w:styleId="ad">
    <w:name w:val="Normal (Web)"/>
    <w:aliases w:val="Обычный (веб),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qFormat/>
    <w:rsid w:val="00677798"/>
    <w:pPr>
      <w:spacing w:before="100" w:after="119"/>
    </w:pPr>
    <w:rPr>
      <w:rFonts w:eastAsia="Times New Roman" w:cs="Times New Roman"/>
      <w:sz w:val="24"/>
      <w:szCs w:val="24"/>
      <w:lang w:eastAsia="ar-SA"/>
    </w:rPr>
  </w:style>
  <w:style w:type="character" w:customStyle="1" w:styleId="ae">
    <w:name w:val="Обычный (Интернет) Знак"/>
    <w:aliases w:val="Обычный (веб)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rsid w:val="00677798"/>
    <w:rPr>
      <w:rFonts w:ascii="Times New Roman" w:eastAsia="Times New Roman" w:hAnsi="Times New Roman" w:cs="Times New Roman"/>
      <w:kern w:val="0"/>
      <w:sz w:val="24"/>
      <w:szCs w:val="24"/>
      <w:lang w:eastAsia="ar-SA"/>
      <w14:ligatures w14:val="none"/>
    </w:rPr>
  </w:style>
  <w:style w:type="paragraph" w:customStyle="1" w:styleId="af">
    <w:name w:val="Нормальный (таблица)"/>
    <w:basedOn w:val="a"/>
    <w:next w:val="a"/>
    <w:uiPriority w:val="99"/>
    <w:qFormat/>
    <w:rsid w:val="00677798"/>
    <w:pPr>
      <w:widowControl w:val="0"/>
      <w:autoSpaceDE w:val="0"/>
      <w:autoSpaceDN w:val="0"/>
      <w:adjustRightInd w:val="0"/>
      <w:spacing w:after="0"/>
      <w:jc w:val="both"/>
    </w:pPr>
    <w:rPr>
      <w:rFonts w:ascii="Times New Roman CYR" w:eastAsiaTheme="minorEastAsia" w:hAnsi="Times New Roman CYR" w:cs="Times New Roman CYR"/>
      <w:sz w:val="24"/>
      <w:szCs w:val="24"/>
      <w:lang w:eastAsia="ru-RU"/>
    </w:rPr>
  </w:style>
  <w:style w:type="character" w:customStyle="1" w:styleId="9">
    <w:name w:val="Знак Знак9"/>
    <w:locked/>
    <w:rsid w:val="00677798"/>
    <w:rPr>
      <w:b/>
      <w:sz w:val="28"/>
      <w:lang w:val="ru-RU" w:eastAsia="ru-RU"/>
    </w:rPr>
  </w:style>
  <w:style w:type="character" w:styleId="af0">
    <w:name w:val="Strong"/>
    <w:uiPriority w:val="22"/>
    <w:qFormat/>
    <w:rsid w:val="005B725D"/>
    <w:rPr>
      <w:rFonts w:ascii="Times New Roman" w:hAnsi="Times New Roman"/>
      <w:b/>
      <w:bCs/>
      <w:i w:val="0"/>
    </w:rPr>
  </w:style>
  <w:style w:type="character" w:customStyle="1" w:styleId="20">
    <w:name w:val="Заголовок 2 Знак"/>
    <w:basedOn w:val="a0"/>
    <w:link w:val="2"/>
    <w:rsid w:val="00E10ECC"/>
    <w:rPr>
      <w:rFonts w:asciiTheme="majorHAnsi" w:eastAsiaTheme="majorEastAsia" w:hAnsiTheme="majorHAnsi" w:cstheme="majorBidi"/>
      <w:color w:val="2F5496" w:themeColor="accent1" w:themeShade="BF"/>
      <w:kern w:val="0"/>
      <w:sz w:val="26"/>
      <w:szCs w:val="26"/>
      <w14:ligatures w14:val="none"/>
    </w:rPr>
  </w:style>
  <w:style w:type="character" w:customStyle="1" w:styleId="40">
    <w:name w:val="Заголовок 4 Знак"/>
    <w:basedOn w:val="a0"/>
    <w:link w:val="4"/>
    <w:uiPriority w:val="9"/>
    <w:semiHidden/>
    <w:rsid w:val="00430170"/>
    <w:rPr>
      <w:rFonts w:asciiTheme="majorHAnsi" w:eastAsiaTheme="majorEastAsia" w:hAnsiTheme="majorHAnsi" w:cstheme="majorBidi"/>
      <w:i/>
      <w:iCs/>
      <w:color w:val="2F5496" w:themeColor="accent1" w:themeShade="BF"/>
      <w:kern w:val="0"/>
      <w:sz w:val="28"/>
      <w14:ligatures w14:val="none"/>
    </w:rPr>
  </w:style>
  <w:style w:type="paragraph" w:customStyle="1" w:styleId="s1">
    <w:name w:val="s_1"/>
    <w:basedOn w:val="a"/>
    <w:rsid w:val="00430170"/>
    <w:pPr>
      <w:spacing w:before="100" w:beforeAutospacing="1" w:after="100" w:afterAutospacing="1"/>
    </w:pPr>
    <w:rPr>
      <w:rFonts w:eastAsia="Times New Roman" w:cs="Times New Roman"/>
      <w:sz w:val="24"/>
      <w:szCs w:val="24"/>
      <w:lang w:eastAsia="ru-RU"/>
    </w:rPr>
  </w:style>
  <w:style w:type="paragraph" w:styleId="af1">
    <w:name w:val="Body Text"/>
    <w:basedOn w:val="a"/>
    <w:link w:val="af2"/>
    <w:uiPriority w:val="1"/>
    <w:qFormat/>
    <w:rsid w:val="00721A2A"/>
    <w:pPr>
      <w:widowControl w:val="0"/>
      <w:autoSpaceDE w:val="0"/>
      <w:autoSpaceDN w:val="0"/>
      <w:spacing w:after="0"/>
    </w:pPr>
    <w:rPr>
      <w:rFonts w:eastAsia="Times New Roman" w:cs="Times New Roman"/>
      <w:sz w:val="24"/>
      <w:szCs w:val="24"/>
    </w:rPr>
  </w:style>
  <w:style w:type="character" w:customStyle="1" w:styleId="af2">
    <w:name w:val="Основной текст Знак"/>
    <w:basedOn w:val="a0"/>
    <w:link w:val="af1"/>
    <w:uiPriority w:val="1"/>
    <w:rsid w:val="00721A2A"/>
    <w:rPr>
      <w:rFonts w:ascii="Times New Roman" w:eastAsia="Times New Roman" w:hAnsi="Times New Roman" w:cs="Times New Roman"/>
      <w:kern w:val="0"/>
      <w:sz w:val="24"/>
      <w:szCs w:val="24"/>
      <w14:ligatures w14:val="none"/>
    </w:rPr>
  </w:style>
  <w:style w:type="paragraph" w:styleId="af3">
    <w:name w:val="List Paragraph"/>
    <w:basedOn w:val="a"/>
    <w:uiPriority w:val="1"/>
    <w:qFormat/>
    <w:rsid w:val="00CB779B"/>
    <w:pPr>
      <w:widowControl w:val="0"/>
      <w:autoSpaceDE w:val="0"/>
      <w:autoSpaceDN w:val="0"/>
      <w:spacing w:after="0"/>
      <w:ind w:left="620" w:hanging="361"/>
    </w:pPr>
    <w:rPr>
      <w:rFonts w:eastAsia="Times New Roman" w:cs="Times New Roman"/>
      <w:sz w:val="22"/>
    </w:rPr>
  </w:style>
  <w:style w:type="paragraph" w:customStyle="1" w:styleId="ConsPlusNormal">
    <w:name w:val="ConsPlusNormal"/>
    <w:rsid w:val="00674E69"/>
    <w:pPr>
      <w:widowControl w:val="0"/>
      <w:suppressAutoHyphens/>
      <w:autoSpaceDE w:val="0"/>
      <w:spacing w:after="0" w:line="240" w:lineRule="auto"/>
      <w:ind w:firstLine="720"/>
    </w:pPr>
    <w:rPr>
      <w:rFonts w:ascii="Arial" w:eastAsia="Arial" w:hAnsi="Arial" w:cs="Arial"/>
      <w:kern w:val="0"/>
      <w:sz w:val="20"/>
      <w:szCs w:val="20"/>
      <w:lang w:eastAsia="ar-SA"/>
      <w14:ligatures w14:val="none"/>
    </w:rPr>
  </w:style>
  <w:style w:type="paragraph" w:customStyle="1" w:styleId="formattext">
    <w:name w:val="formattext"/>
    <w:basedOn w:val="a"/>
    <w:rsid w:val="000A26EE"/>
    <w:pPr>
      <w:spacing w:before="100" w:beforeAutospacing="1" w:after="100" w:afterAutospacing="1"/>
    </w:pPr>
    <w:rPr>
      <w:rFonts w:eastAsia="Times New Roman" w:cs="Times New Roman"/>
      <w:sz w:val="24"/>
      <w:szCs w:val="24"/>
      <w:lang w:eastAsia="ru-RU"/>
    </w:rPr>
  </w:style>
  <w:style w:type="character" w:customStyle="1" w:styleId="searchresult">
    <w:name w:val="search_result"/>
    <w:basedOn w:val="a0"/>
    <w:rsid w:val="000A2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38833">
      <w:bodyDiv w:val="1"/>
      <w:marLeft w:val="0"/>
      <w:marRight w:val="0"/>
      <w:marTop w:val="0"/>
      <w:marBottom w:val="0"/>
      <w:divBdr>
        <w:top w:val="none" w:sz="0" w:space="0" w:color="auto"/>
        <w:left w:val="none" w:sz="0" w:space="0" w:color="auto"/>
        <w:bottom w:val="none" w:sz="0" w:space="0" w:color="auto"/>
        <w:right w:val="none" w:sz="0" w:space="0" w:color="auto"/>
      </w:divBdr>
    </w:div>
    <w:div w:id="162866297">
      <w:bodyDiv w:val="1"/>
      <w:marLeft w:val="0"/>
      <w:marRight w:val="0"/>
      <w:marTop w:val="0"/>
      <w:marBottom w:val="0"/>
      <w:divBdr>
        <w:top w:val="none" w:sz="0" w:space="0" w:color="auto"/>
        <w:left w:val="none" w:sz="0" w:space="0" w:color="auto"/>
        <w:bottom w:val="none" w:sz="0" w:space="0" w:color="auto"/>
        <w:right w:val="none" w:sz="0" w:space="0" w:color="auto"/>
      </w:divBdr>
    </w:div>
    <w:div w:id="244345434">
      <w:bodyDiv w:val="1"/>
      <w:marLeft w:val="0"/>
      <w:marRight w:val="0"/>
      <w:marTop w:val="0"/>
      <w:marBottom w:val="0"/>
      <w:divBdr>
        <w:top w:val="none" w:sz="0" w:space="0" w:color="auto"/>
        <w:left w:val="none" w:sz="0" w:space="0" w:color="auto"/>
        <w:bottom w:val="none" w:sz="0" w:space="0" w:color="auto"/>
        <w:right w:val="none" w:sz="0" w:space="0" w:color="auto"/>
      </w:divBdr>
    </w:div>
    <w:div w:id="340662608">
      <w:bodyDiv w:val="1"/>
      <w:marLeft w:val="0"/>
      <w:marRight w:val="0"/>
      <w:marTop w:val="0"/>
      <w:marBottom w:val="0"/>
      <w:divBdr>
        <w:top w:val="none" w:sz="0" w:space="0" w:color="auto"/>
        <w:left w:val="none" w:sz="0" w:space="0" w:color="auto"/>
        <w:bottom w:val="none" w:sz="0" w:space="0" w:color="auto"/>
        <w:right w:val="none" w:sz="0" w:space="0" w:color="auto"/>
      </w:divBdr>
    </w:div>
    <w:div w:id="371275028">
      <w:bodyDiv w:val="1"/>
      <w:marLeft w:val="0"/>
      <w:marRight w:val="0"/>
      <w:marTop w:val="0"/>
      <w:marBottom w:val="0"/>
      <w:divBdr>
        <w:top w:val="none" w:sz="0" w:space="0" w:color="auto"/>
        <w:left w:val="none" w:sz="0" w:space="0" w:color="auto"/>
        <w:bottom w:val="none" w:sz="0" w:space="0" w:color="auto"/>
        <w:right w:val="none" w:sz="0" w:space="0" w:color="auto"/>
      </w:divBdr>
    </w:div>
    <w:div w:id="737024011">
      <w:bodyDiv w:val="1"/>
      <w:marLeft w:val="0"/>
      <w:marRight w:val="0"/>
      <w:marTop w:val="0"/>
      <w:marBottom w:val="0"/>
      <w:divBdr>
        <w:top w:val="none" w:sz="0" w:space="0" w:color="auto"/>
        <w:left w:val="none" w:sz="0" w:space="0" w:color="auto"/>
        <w:bottom w:val="none" w:sz="0" w:space="0" w:color="auto"/>
        <w:right w:val="none" w:sz="0" w:space="0" w:color="auto"/>
      </w:divBdr>
    </w:div>
    <w:div w:id="1061903713">
      <w:bodyDiv w:val="1"/>
      <w:marLeft w:val="0"/>
      <w:marRight w:val="0"/>
      <w:marTop w:val="0"/>
      <w:marBottom w:val="0"/>
      <w:divBdr>
        <w:top w:val="none" w:sz="0" w:space="0" w:color="auto"/>
        <w:left w:val="none" w:sz="0" w:space="0" w:color="auto"/>
        <w:bottom w:val="none" w:sz="0" w:space="0" w:color="auto"/>
        <w:right w:val="none" w:sz="0" w:space="0" w:color="auto"/>
      </w:divBdr>
    </w:div>
    <w:div w:id="1146626665">
      <w:bodyDiv w:val="1"/>
      <w:marLeft w:val="0"/>
      <w:marRight w:val="0"/>
      <w:marTop w:val="0"/>
      <w:marBottom w:val="0"/>
      <w:divBdr>
        <w:top w:val="none" w:sz="0" w:space="0" w:color="auto"/>
        <w:left w:val="none" w:sz="0" w:space="0" w:color="auto"/>
        <w:bottom w:val="none" w:sz="0" w:space="0" w:color="auto"/>
        <w:right w:val="none" w:sz="0" w:space="0" w:color="auto"/>
      </w:divBdr>
    </w:div>
    <w:div w:id="1385568294">
      <w:bodyDiv w:val="1"/>
      <w:marLeft w:val="0"/>
      <w:marRight w:val="0"/>
      <w:marTop w:val="0"/>
      <w:marBottom w:val="0"/>
      <w:divBdr>
        <w:top w:val="none" w:sz="0" w:space="0" w:color="auto"/>
        <w:left w:val="none" w:sz="0" w:space="0" w:color="auto"/>
        <w:bottom w:val="none" w:sz="0" w:space="0" w:color="auto"/>
        <w:right w:val="none" w:sz="0" w:space="0" w:color="auto"/>
      </w:divBdr>
    </w:div>
    <w:div w:id="1892112645">
      <w:bodyDiv w:val="1"/>
      <w:marLeft w:val="0"/>
      <w:marRight w:val="0"/>
      <w:marTop w:val="0"/>
      <w:marBottom w:val="0"/>
      <w:divBdr>
        <w:top w:val="none" w:sz="0" w:space="0" w:color="auto"/>
        <w:left w:val="none" w:sz="0" w:space="0" w:color="auto"/>
        <w:bottom w:val="none" w:sz="0" w:space="0" w:color="auto"/>
        <w:right w:val="none" w:sz="0" w:space="0" w:color="auto"/>
      </w:divBdr>
    </w:div>
    <w:div w:id="204390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base.garant.ru/75062082/53f89421bbdaf741eb2d1ecc4ddb4c33/" TargetMode="External"/><Relationship Id="rId26" Type="http://schemas.openxmlformats.org/officeDocument/2006/relationships/hyperlink" Target="https://www.consultant.ru/document/cons_doc_LAW_436411/91122874bbcf628c0e5c6bceb7fe613ee682fc73/" TargetMode="External"/><Relationship Id="rId3" Type="http://schemas.openxmlformats.org/officeDocument/2006/relationships/styles" Target="styles.xml"/><Relationship Id="rId21" Type="http://schemas.openxmlformats.org/officeDocument/2006/relationships/hyperlink" Target="https://www.consultant.ru/document/cons_doc_LAW_33773/d470dcf99871701e9e113961d34f6671e43824c4/"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base.garant.ru/75062082/53f89421bbdaf741eb2d1ecc4ddb4c33/" TargetMode="External"/><Relationship Id="rId25" Type="http://schemas.openxmlformats.org/officeDocument/2006/relationships/hyperlink" Target="https://www.consultant.ru/document/cons_doc_LAW_436411/91122874bbcf628c0e5c6bceb7fe613ee682fc73/" TargetMode="External"/><Relationship Id="rId2" Type="http://schemas.openxmlformats.org/officeDocument/2006/relationships/numbering" Target="numbering.xml"/><Relationship Id="rId16" Type="http://schemas.openxmlformats.org/officeDocument/2006/relationships/hyperlink" Target="https://base.garant.ru/70736874/53f89421bbdaf741eb2d1ecc4ddb4c33/" TargetMode="External"/><Relationship Id="rId20" Type="http://schemas.openxmlformats.org/officeDocument/2006/relationships/hyperlink" Target="https://www.consultant.ru/document/cons_doc_LAW_33773/d470dcf99871701e9e113961d34f6671e43824c4/"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consultant.ru/document/cons_doc_LAW_436411/d43ae8ece00bbaa3bc825d04067c64adebeae28c/" TargetMode="External"/><Relationship Id="rId5" Type="http://schemas.openxmlformats.org/officeDocument/2006/relationships/webSettings" Target="webSettings.xml"/><Relationship Id="rId15" Type="http://schemas.openxmlformats.org/officeDocument/2006/relationships/hyperlink" Target="https://base.garant.ru/75062082/53f89421bbdaf741eb2d1ecc4ddb4c33/" TargetMode="External"/><Relationship Id="rId23" Type="http://schemas.openxmlformats.org/officeDocument/2006/relationships/hyperlink" Target="https://www.consultant.ru/document/cons_doc_LAW_436411/fc77c7117187684ab0cb02c7ee53952df0de55be/" TargetMode="External"/><Relationship Id="rId28" Type="http://schemas.openxmlformats.org/officeDocument/2006/relationships/hyperlink" Target="https://www.consultant.ru/document/cons_doc_LAW_5295/7c4b1048bf6b8378a01c17d30c922cf334fcf5ee/" TargetMode="External"/><Relationship Id="rId10" Type="http://schemas.openxmlformats.org/officeDocument/2006/relationships/header" Target="header2.xml"/><Relationship Id="rId19" Type="http://schemas.openxmlformats.org/officeDocument/2006/relationships/hyperlink" Target="https://base.garant.ru/75062082/53f89421bbdaf741eb2d1ecc4ddb4c3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ase.garant.ru/75062082/53f89421bbdaf741eb2d1ecc4ddb4c33/" TargetMode="External"/><Relationship Id="rId22" Type="http://schemas.openxmlformats.org/officeDocument/2006/relationships/hyperlink" Target="https://docs.cntd.ru/document/1200084097" TargetMode="External"/><Relationship Id="rId27" Type="http://schemas.openxmlformats.org/officeDocument/2006/relationships/hyperlink" Target="https://www.consultant.ru/document/cons_doc_LAW_5295/7c4b1048bf6b8378a01c17d30c922cf334fcf5e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1275C-CF66-4B1B-9D74-3B22FB84E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38</Pages>
  <Words>8224</Words>
  <Characters>46880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Валиев Ильвир Ильшатович</dc:creator>
  <cp:keywords/>
  <dc:description/>
  <cp:lastModifiedBy>Ryzen</cp:lastModifiedBy>
  <cp:revision>28</cp:revision>
  <cp:lastPrinted>2023-10-19T20:32:00Z</cp:lastPrinted>
  <dcterms:created xsi:type="dcterms:W3CDTF">2023-04-14T04:51:00Z</dcterms:created>
  <dcterms:modified xsi:type="dcterms:W3CDTF">2023-10-20T10:59:00Z</dcterms:modified>
</cp:coreProperties>
</file>