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FE4D2" w14:textId="77777777" w:rsidR="00CC0C19" w:rsidRPr="00CC0C19" w:rsidRDefault="00CC0C19" w:rsidP="00CC0C1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1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</w:t>
      </w:r>
    </w:p>
    <w:p w14:paraId="708A005D" w14:textId="77777777" w:rsidR="00CC0C19" w:rsidRPr="00CC0C19" w:rsidRDefault="00CC0C19" w:rsidP="00CC0C1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19">
        <w:rPr>
          <w:rFonts w:ascii="Times New Roman" w:hAnsi="Times New Roman" w:cs="Times New Roman"/>
          <w:color w:val="000000" w:themeColor="text1"/>
          <w:sz w:val="28"/>
          <w:szCs w:val="28"/>
        </w:rPr>
        <w:t>ПОДЛУБОВСКИЙ СЕЛЬСОВЕТ МУНИЦИПАЛЬНОГО РАЙОНА КАРМАСКАЛИНСКИЙ РАЙОН РЕСПУБЛИКИ БАШКОРТОСТАН</w:t>
      </w:r>
    </w:p>
    <w:p w14:paraId="793CD2D6" w14:textId="77777777" w:rsidR="00CC0C19" w:rsidRPr="00CC0C19" w:rsidRDefault="00CC0C19" w:rsidP="00CC0C1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71610B" w14:textId="77777777" w:rsidR="00CC0C19" w:rsidRPr="00CC0C19" w:rsidRDefault="00CC0C19" w:rsidP="00CC0C1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FC6851" w14:textId="77777777" w:rsidR="00CC0C19" w:rsidRPr="00CC0C19" w:rsidRDefault="00CC0C19" w:rsidP="00CC0C1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1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1D24206C" w14:textId="383ACF28" w:rsidR="00437274" w:rsidRDefault="00CC0C19" w:rsidP="00CC0C19">
      <w:pPr>
        <w:pStyle w:val="ConsPlusTitle"/>
        <w:jc w:val="center"/>
        <w:rPr>
          <w:color w:val="000000" w:themeColor="text1"/>
        </w:rPr>
      </w:pPr>
      <w:r w:rsidRPr="00CC0C19">
        <w:rPr>
          <w:rFonts w:ascii="Times New Roman" w:hAnsi="Times New Roman" w:cs="Times New Roman"/>
          <w:color w:val="000000" w:themeColor="text1"/>
          <w:sz w:val="28"/>
          <w:szCs w:val="28"/>
        </w:rPr>
        <w:t>№ 105/1 от 29.09.2023 г.</w:t>
      </w:r>
    </w:p>
    <w:p w14:paraId="2B2F51CA" w14:textId="51618BC6" w:rsidR="00437274" w:rsidRDefault="00437274">
      <w:pPr>
        <w:pStyle w:val="ConsPlusTitle"/>
        <w:jc w:val="center"/>
        <w:rPr>
          <w:color w:val="000000" w:themeColor="text1"/>
        </w:rPr>
      </w:pPr>
    </w:p>
    <w:p w14:paraId="263BF928" w14:textId="65D23F48" w:rsidR="00437274" w:rsidRDefault="00437274">
      <w:pPr>
        <w:pStyle w:val="ConsPlusTitle"/>
        <w:jc w:val="center"/>
        <w:rPr>
          <w:color w:val="000000" w:themeColor="text1"/>
        </w:rPr>
      </w:pPr>
    </w:p>
    <w:p w14:paraId="7D2EE9B9" w14:textId="77777777" w:rsidR="00EA63F4" w:rsidRPr="00825531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</w:t>
      </w:r>
    </w:p>
    <w:p w14:paraId="0BC94B4E" w14:textId="77777777" w:rsidR="00EA63F4" w:rsidRPr="00825531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полномочий администратора доходов бюджета</w:t>
      </w:r>
    </w:p>
    <w:p w14:paraId="445AB4CB" w14:textId="77777777" w:rsidR="00EA63F4" w:rsidRPr="00825531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по взысканию дебиторской задолженности по платежам в бюджет,</w:t>
      </w:r>
    </w:p>
    <w:p w14:paraId="49957C91" w14:textId="77777777" w:rsidR="003B6169" w:rsidRDefault="00EA63F4" w:rsidP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пеням и штрафам по ним </w:t>
      </w:r>
      <w:r w:rsidR="00E0695F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8861E3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5B144C">
        <w:rPr>
          <w:rFonts w:ascii="Times New Roman" w:hAnsi="Times New Roman" w:cs="Times New Roman"/>
          <w:sz w:val="28"/>
          <w:szCs w:val="28"/>
        </w:rPr>
        <w:t>Подлубовский</w:t>
      </w:r>
      <w:r w:rsidR="008861E3" w:rsidRPr="008255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40ED" w:rsidRPr="008255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</w:p>
    <w:p w14:paraId="66D6B832" w14:textId="2EA34B88" w:rsidR="00EA63F4" w:rsidRPr="00825531" w:rsidRDefault="00EA63F4" w:rsidP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14:paraId="566537F2" w14:textId="77777777" w:rsidR="009D7F75" w:rsidRPr="00825531" w:rsidRDefault="009D7F75" w:rsidP="00EA63F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4201A55" w14:textId="77777777" w:rsidR="00EA63F4" w:rsidRPr="00825531" w:rsidRDefault="00EA63F4" w:rsidP="00EA63F4">
      <w:pPr>
        <w:pStyle w:val="ConsPlusTitle"/>
        <w:jc w:val="center"/>
        <w:rPr>
          <w:color w:val="000000" w:themeColor="text1"/>
          <w:sz w:val="28"/>
          <w:szCs w:val="28"/>
        </w:rPr>
      </w:pPr>
    </w:p>
    <w:bookmarkEnd w:id="0"/>
    <w:p w14:paraId="5E9ED311" w14:textId="77777777" w:rsidR="00825531" w:rsidRDefault="009D65A6" w:rsidP="008255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160.1 Бюджетного кодекса Российской Федерации в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825531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приказом Министерства финансов Российской Федерации от 18 ноября </w:t>
      </w:r>
      <w:smartTag w:uri="urn:schemas-microsoft-com:office:smarttags" w:element="metricconverter">
        <w:smartTagPr>
          <w:attr w:name="ProductID" w:val="2022 г"/>
        </w:smartTagPr>
        <w:r w:rsidR="00EA63F4" w:rsidRPr="00825531">
          <w:rPr>
            <w:rFonts w:ascii="Times New Roman" w:hAnsi="Times New Roman" w:cs="Times New Roman"/>
            <w:color w:val="000000" w:themeColor="text1"/>
            <w:sz w:val="28"/>
            <w:szCs w:val="28"/>
          </w:rPr>
          <w:t>2022 г</w:t>
        </w:r>
      </w:smartTag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0E4D96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E4D96" w:rsidRPr="003B6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14291E" w14:textId="338F4A5E" w:rsidR="00825531" w:rsidRDefault="00EA63F4" w:rsidP="008255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5B144C" w:rsidRPr="005B144C">
        <w:rPr>
          <w:rFonts w:ascii="Times New Roman" w:hAnsi="Times New Roman" w:cs="Times New Roman"/>
          <w:sz w:val="28"/>
          <w:szCs w:val="28"/>
        </w:rPr>
        <w:t>Подлубовский</w:t>
      </w:r>
      <w:r w:rsidR="000F40ED" w:rsidRPr="005B144C">
        <w:rPr>
          <w:rFonts w:ascii="Times New Roman" w:hAnsi="Times New Roman" w:cs="Times New Roman"/>
          <w:sz w:val="28"/>
          <w:szCs w:val="28"/>
        </w:rPr>
        <w:t xml:space="preserve"> </w:t>
      </w:r>
      <w:r w:rsidR="000F40ED" w:rsidRPr="0064484C">
        <w:rPr>
          <w:rFonts w:ascii="Times New Roman" w:hAnsi="Times New Roman" w:cs="Times New Roman"/>
          <w:sz w:val="28"/>
          <w:szCs w:val="28"/>
        </w:rPr>
        <w:t>с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ельсовет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081946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согласно приложению </w:t>
      </w:r>
      <w:r w:rsidR="0045549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0E4D9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7A13A1" w14:textId="6D1A5BC4" w:rsidR="00825531" w:rsidRPr="00081946" w:rsidRDefault="00EA63F4" w:rsidP="00825531">
      <w:pPr>
        <w:pStyle w:val="ConsPlusNormal"/>
        <w:ind w:firstLine="540"/>
        <w:jc w:val="both"/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81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46B1B" w:rsidRPr="00081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46" w:rsidRPr="00081946">
        <w:rPr>
          <w:rFonts w:ascii="Times New Roman" w:hAnsi="Times New Roman" w:cs="Times New Roman"/>
          <w:sz w:val="28"/>
          <w:szCs w:val="28"/>
        </w:rPr>
        <w:t xml:space="preserve">Утвердить ответственных за работу с дебиторской задолженностью по платежам в бюджет, пеням и штрафам по ним администрации сельского поселения </w:t>
      </w:r>
      <w:r w:rsidR="005B144C">
        <w:rPr>
          <w:rFonts w:ascii="Times New Roman" w:hAnsi="Times New Roman" w:cs="Times New Roman"/>
          <w:sz w:val="28"/>
          <w:szCs w:val="28"/>
        </w:rPr>
        <w:t>Подлубовский</w:t>
      </w:r>
      <w:r w:rsidR="00081946" w:rsidRPr="000819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согласно приложению № 2 к настоящему постановлению</w:t>
      </w:r>
      <w:r w:rsidR="00081946">
        <w:rPr>
          <w:rFonts w:ascii="Times New Roman" w:hAnsi="Times New Roman" w:cs="Times New Roman"/>
          <w:sz w:val="28"/>
          <w:szCs w:val="28"/>
        </w:rPr>
        <w:t>.</w:t>
      </w:r>
    </w:p>
    <w:p w14:paraId="044FD604" w14:textId="77777777" w:rsidR="006940FB" w:rsidRPr="006940FB" w:rsidRDefault="00CC7E36" w:rsidP="008255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940F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14:paraId="05D218B8" w14:textId="77777777" w:rsidR="006940FB" w:rsidRDefault="006940FB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14:paraId="680B0656" w14:textId="77777777" w:rsidR="00825531" w:rsidRDefault="00825531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14:paraId="09FEF3A0" w14:textId="77777777" w:rsidR="00825531" w:rsidRPr="006940FB" w:rsidRDefault="00825531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14:paraId="14D50790" w14:textId="1A191CAC" w:rsidR="006940FB" w:rsidRPr="00CA607D" w:rsidRDefault="009A1CC2" w:rsidP="006940F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60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 сельского поселения           </w:t>
      </w:r>
      <w:r w:rsidR="00727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Н.Н.Кадыров</w:t>
      </w:r>
      <w:r w:rsidRPr="00CA60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71DF9EE7" w14:textId="4075F4AC" w:rsidR="0064484C" w:rsidRDefault="00B46B1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9D65A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B5033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2B8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512C2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BF42B8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0F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14:paraId="3DA73CD5" w14:textId="77777777" w:rsidR="00CC0C19" w:rsidRDefault="00CC0C19" w:rsidP="0064484C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CC3EC" w14:textId="77777777" w:rsidR="00CC0C19" w:rsidRDefault="00CC0C19" w:rsidP="0064484C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EA047" w14:textId="77777777" w:rsidR="00CC0C19" w:rsidRDefault="00CC0C19" w:rsidP="0064484C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FCB181" w14:textId="77777777" w:rsidR="00CC0C19" w:rsidRDefault="00CC0C19" w:rsidP="0064484C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4A7D6D" w14:textId="53B781D5" w:rsidR="0064484C" w:rsidRDefault="005B5033" w:rsidP="0064484C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  <w:r w:rsidR="0064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BA7CDD" w14:textId="444905F2" w:rsidR="006940FB" w:rsidRPr="006940FB" w:rsidRDefault="006940FB" w:rsidP="0064484C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сельского поселения </w:t>
      </w:r>
      <w:r w:rsidR="005B144C" w:rsidRPr="005B144C">
        <w:rPr>
          <w:rFonts w:ascii="Times New Roman" w:hAnsi="Times New Roman" w:cs="Times New Roman"/>
          <w:sz w:val="24"/>
          <w:szCs w:val="24"/>
        </w:rPr>
        <w:t>Подлубовский</w:t>
      </w:r>
      <w:r w:rsidRPr="0064484C">
        <w:rPr>
          <w:rFonts w:ascii="Times New Roman" w:hAnsi="Times New Roman" w:cs="Times New Roman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 w:rsidR="0064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4"/>
          <w:szCs w:val="24"/>
        </w:rPr>
        <w:t>Кармаскалинский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64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</w:t>
      </w:r>
      <w:r w:rsidR="003B616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ублики Башкортостан от </w:t>
      </w:r>
      <w:r w:rsidR="00437274">
        <w:rPr>
          <w:rFonts w:ascii="Times New Roman" w:hAnsi="Times New Roman" w:cs="Times New Roman"/>
          <w:color w:val="000000" w:themeColor="text1"/>
          <w:sz w:val="24"/>
          <w:szCs w:val="24"/>
        </w:rPr>
        <w:t>29.09.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№ </w:t>
      </w:r>
      <w:r w:rsidR="00437274">
        <w:rPr>
          <w:rFonts w:ascii="Times New Roman" w:hAnsi="Times New Roman" w:cs="Times New Roman"/>
          <w:color w:val="000000" w:themeColor="text1"/>
          <w:sz w:val="24"/>
          <w:szCs w:val="24"/>
        </w:rPr>
        <w:t>105/1</w:t>
      </w:r>
    </w:p>
    <w:p w14:paraId="085501F4" w14:textId="77777777" w:rsidR="009D65A6" w:rsidRPr="006940FB" w:rsidRDefault="005B5033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14:paraId="4038B50C" w14:textId="77777777" w:rsidR="009D65A6" w:rsidRPr="006940FB" w:rsidRDefault="009D65A6" w:rsidP="009D65A6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A866B2B" w14:textId="77777777" w:rsidR="009D65A6" w:rsidRPr="00727770" w:rsidRDefault="009D65A6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CA3A58" w14:textId="77777777" w:rsidR="009D65A6" w:rsidRPr="00727770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77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Регламент</w:t>
      </w:r>
    </w:p>
    <w:p w14:paraId="762D271E" w14:textId="77777777" w:rsidR="009D65A6" w:rsidRPr="00727770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77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реализации </w:t>
      </w:r>
      <w:r w:rsidRPr="007277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полномочий администратора доходов бюджета</w:t>
      </w:r>
    </w:p>
    <w:p w14:paraId="3D42B27E" w14:textId="77777777" w:rsidR="009D65A6" w:rsidRPr="00727770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77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взысканию дебиторской задолженности</w:t>
      </w:r>
    </w:p>
    <w:p w14:paraId="42C66AB5" w14:textId="77777777" w:rsidR="009D65A6" w:rsidRPr="00727770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7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платежам в бюджет, пеням и штрафам по ним</w:t>
      </w:r>
      <w:r w:rsidRPr="00727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0F880EA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8765EB5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</w:pPr>
    </w:p>
    <w:p w14:paraId="201C2D75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Times New Roman"/>
          <w:b/>
          <w:color w:val="000000" w:themeColor="text1"/>
          <w:sz w:val="26"/>
          <w:szCs w:val="26"/>
          <w:lang w:eastAsia="ru-RU"/>
        </w:rPr>
        <w:t>1. Общие положения</w:t>
      </w:r>
    </w:p>
    <w:p w14:paraId="7408A3F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A8718FE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14:paraId="7BD68F3A" w14:textId="7B9659F6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1.2. Регламент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</w:t>
      </w:r>
      <w:r w:rsidR="00827B07" w:rsidRPr="005B14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</w:t>
      </w:r>
      <w:r w:rsidR="005B144C" w:rsidRPr="005B144C">
        <w:rPr>
          <w:rFonts w:ascii="Times New Roman" w:hAnsi="Times New Roman" w:cs="Times New Roman"/>
          <w:sz w:val="26"/>
          <w:szCs w:val="26"/>
        </w:rPr>
        <w:t>Подлубовский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5B144C" w:rsidRPr="005B144C">
        <w:rPr>
          <w:rFonts w:ascii="Times New Roman" w:hAnsi="Times New Roman" w:cs="Times New Roman"/>
          <w:sz w:val="26"/>
          <w:szCs w:val="26"/>
        </w:rPr>
        <w:t>Подлубовский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081946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Кармаскалинский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бюджет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), повышения эффективности работы с просроченной дебиторской задолженностью и принятие своевременных мер по ее взысканию.</w:t>
      </w:r>
    </w:p>
    <w:p w14:paraId="7141A4CB" w14:textId="40448B0E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1.3 Регламент регулирует отношения, связанные с осуществлением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5B144C" w:rsidRPr="005B144C">
        <w:rPr>
          <w:rFonts w:ascii="Times New Roman" w:hAnsi="Times New Roman" w:cs="Times New Roman"/>
          <w:sz w:val="26"/>
          <w:szCs w:val="26"/>
        </w:rPr>
        <w:t>Подлубовский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081946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Кармаскалинский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) полномочий по контролю за поступлением</w:t>
      </w:r>
      <w:r w:rsidR="00CA607D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доходов и полномочий по взысканию дебиторской задолженности по платежам в бюджет администрируем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ых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14:paraId="7E5C0258" w14:textId="6C57F1D6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</w:t>
      </w:r>
      <w:r w:rsidR="00DD2971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поселения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доходам, администрируемым </w:t>
      </w:r>
      <w:r w:rsidR="00B06AF3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14:paraId="2AD2DAE3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7624061C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1.6. Во всем, что не урегулировано настоящим Регламентом, </w:t>
      </w:r>
      <w:r w:rsidR="00AA5AF2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E7175C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руководствуется действующим законодательством Российской Федерации,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республиканскими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, иными нормативными правовыми актами.</w:t>
      </w:r>
    </w:p>
    <w:p w14:paraId="5F0B6398" w14:textId="77777777" w:rsidR="009D65A6" w:rsidRDefault="009D65A6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4A684148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>2. Результат реализации полномочия</w:t>
      </w:r>
    </w:p>
    <w:p w14:paraId="1C9D53F5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>администратора доходов бюджета по взысканию дебиторской</w:t>
      </w:r>
    </w:p>
    <w:p w14:paraId="5AAA930D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задолженности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14:paraId="70B44526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lastRenderedPageBreak/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6940FB"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14:paraId="4ECDBF43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</w:p>
    <w:p w14:paraId="462F3BF1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 xml:space="preserve">3. Перечень нормативных правовых актов, </w:t>
      </w:r>
    </w:p>
    <w:p w14:paraId="1D1B54C9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регулирующих реализацию</w:t>
      </w: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полномочия администратора доходов бюджета по взысканию дебиторской задолженности</w:t>
      </w:r>
    </w:p>
    <w:p w14:paraId="3C905A64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14:paraId="08E8911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D12BBE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14:paraId="32BF6EA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Конституцией Российской Федерации;</w:t>
      </w:r>
    </w:p>
    <w:p w14:paraId="7503C49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Гражданским Кодексом Российской Федерации;</w:t>
      </w:r>
    </w:p>
    <w:p w14:paraId="2C98E3B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Бюджетным Кодексом Российской Федерации;</w:t>
      </w:r>
    </w:p>
    <w:p w14:paraId="0064B2D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14:paraId="322D569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Приказом Минфина России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14:paraId="105ED392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настоящим регламентом.</w:t>
      </w:r>
    </w:p>
    <w:p w14:paraId="20E73034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14:paraId="6030FC2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14:paraId="5246460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CF9368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2FAEF8B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Сотрудник </w:t>
      </w:r>
      <w:r w:rsidR="000912B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наделенный соответствующими полномочиями: </w:t>
      </w:r>
    </w:p>
    <w:p w14:paraId="6689875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пеням и штрафам по ним по закрепленным источникам доходов бюджета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r w:rsidR="006B200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за администратором доходов бюджета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том числе:</w:t>
      </w:r>
    </w:p>
    <w:p w14:paraId="4519C0D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фактическим зачислением платежей в бюджет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0806CBD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Государственной информационной системе о государственных и муниципальных платежах, предусмотренной </w:t>
      </w:r>
      <w:hyperlink r:id="rId7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21.3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14:paraId="07C706F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 также за начислением процентов за предоставленную отсрочку или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7963285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начислением неустойки (штрафов, пени);</w:t>
      </w:r>
    </w:p>
    <w:p w14:paraId="6C0F800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29B042A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69FA932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4CEB403D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14:paraId="780C498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возбуждении в отношении должника дела о банкротстве;</w:t>
      </w:r>
    </w:p>
    <w:p w14:paraId="0A6E03C2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своевременно принимает решение о признании безнадежной к взысканию задолженности по платежам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 ее списании;</w:t>
      </w:r>
    </w:p>
    <w:p w14:paraId="3992EE0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54C2B0D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(пеней, штрафов) до начала работы по их принудительному взысканию) включают в себя:</w:t>
      </w:r>
    </w:p>
    <w:p w14:paraId="4C067B8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направление требование должнику о погашении задолженности;</w:t>
      </w:r>
    </w:p>
    <w:p w14:paraId="2FBD9A9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направление претензии должнику о погашении задолженности в досудебном порядке;</w:t>
      </w:r>
    </w:p>
    <w:p w14:paraId="17E0AE0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21814991" w14:textId="3DF3B51E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5B144C" w:rsidRPr="005B144C">
        <w:rPr>
          <w:rFonts w:ascii="Times New Roman" w:hAnsi="Times New Roman" w:cs="Times New Roman"/>
          <w:sz w:val="26"/>
          <w:szCs w:val="26"/>
        </w:rPr>
        <w:t>Подлубовский</w:t>
      </w:r>
      <w:r w:rsidR="00312B3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r w:rsidR="00312B3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денежным обязательствам, уведомлений о наличии задолженности по обязательным платежам или о задолженности по денежным обязательствам перед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муниципальным образованием 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144C" w:rsidRPr="005B144C">
        <w:rPr>
          <w:rFonts w:ascii="Times New Roman" w:hAnsi="Times New Roman" w:cs="Times New Roman"/>
          <w:sz w:val="26"/>
          <w:szCs w:val="26"/>
        </w:rPr>
        <w:t>Подлубовский</w:t>
      </w:r>
      <w:r w:rsidR="0074707D" w:rsidRPr="0064484C">
        <w:rPr>
          <w:rFonts w:ascii="Times New Roman" w:hAnsi="Times New Roman" w:cs="Times New Roman"/>
          <w:sz w:val="26"/>
          <w:szCs w:val="26"/>
        </w:rPr>
        <w:t xml:space="preserve"> 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 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14:paraId="77EFFF4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4.2.1. Сотрудником 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при выявлении в ходе контроля за поступлением доходов в бюджет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4D219BE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производится расчет задолженности;</w:t>
      </w:r>
    </w:p>
    <w:p w14:paraId="1D6643C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1" w:name="P77"/>
      <w:bookmarkEnd w:id="1"/>
    </w:p>
    <w:p w14:paraId="7743343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6836CC5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4.2.3.</w:t>
      </w:r>
      <w:bookmarkStart w:id="2" w:name="P78"/>
      <w:bookmarkEnd w:id="2"/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требовании (претензии) указываются:</w:t>
      </w:r>
    </w:p>
    <w:p w14:paraId="19490B0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наименование должника;</w:t>
      </w:r>
    </w:p>
    <w:p w14:paraId="2238EFF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7D5A000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период образования просрочки внесения платы;</w:t>
      </w:r>
    </w:p>
    <w:p w14:paraId="00C0536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сумма просроченной дебиторской задолженности по платежам, пени;</w:t>
      </w:r>
    </w:p>
    <w:p w14:paraId="6D4C734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сумма штрафных санкций (при их наличии);</w:t>
      </w:r>
    </w:p>
    <w:p w14:paraId="28EE607A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5BF801D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 реквизиты для перечисления просроченной дебиторской задолженности;</w:t>
      </w:r>
    </w:p>
    <w:p w14:paraId="546C311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55A3DC80" w14:textId="772E61CD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Требование (претензия) подписывается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5B144C" w:rsidRPr="005B144C">
        <w:rPr>
          <w:rFonts w:ascii="Times New Roman" w:hAnsi="Times New Roman" w:cs="Times New Roman"/>
          <w:sz w:val="26"/>
          <w:szCs w:val="26"/>
        </w:rPr>
        <w:t>Подлубовский</w:t>
      </w:r>
      <w:r w:rsidR="008A4ED5" w:rsidRPr="0064484C">
        <w:rPr>
          <w:rFonts w:ascii="Times New Roman" w:hAnsi="Times New Roman" w:cs="Times New Roman"/>
          <w:sz w:val="26"/>
          <w:szCs w:val="26"/>
        </w:rPr>
        <w:t xml:space="preserve"> 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0819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Кармаскалинский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0A4F0D9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14:paraId="15C933B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62D1055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копии учредительных документов (для юридических лиц);</w:t>
      </w:r>
    </w:p>
    <w:p w14:paraId="07C68DA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67344E1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расчет платы с указанием сумм основного долга, пени, штрафных санкций;</w:t>
      </w:r>
    </w:p>
    <w:p w14:paraId="5CA42104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1F9388C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подпунктах 4.2.2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hyperlink w:anchor="P7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4.2.3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Порядка.</w:t>
      </w:r>
    </w:p>
    <w:p w14:paraId="79F3B4A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14:paraId="1565590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6C14775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сотрудник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6834429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в случае если до вынесения решения суда требования об уплате исполнены должником добровольно, сотрудник </w:t>
      </w:r>
      <w:r w:rsidR="00655F7A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в установленном порядке заявляет об отказе от иска.</w:t>
      </w:r>
    </w:p>
    <w:p w14:paraId="37EB74F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Гражданским процессуальным </w:t>
      </w:r>
      <w:hyperlink r:id="rId9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иным законодательством Российской Федерации.</w:t>
      </w:r>
    </w:p>
    <w:p w14:paraId="5EF421D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документы о ходе претензионно-исковой работы по взысканию задолженности, в том числе судебные акты, на бумажном носителе хранятся в 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6C23E3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6) при принятии судом решения о полном (частичном) отказе в удовлетворении заявленных требований </w:t>
      </w:r>
      <w:r w:rsidR="00153164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обеспечивается принятие исчерпывающих мер по обжалованию судебных актов при наличии к тому оснований.</w:t>
      </w:r>
    </w:p>
    <w:p w14:paraId="74D8D3E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14:paraId="3D458F7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4.4.1. В течение 30 календарных дней со дня поступления в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Администрацию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документа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309EC17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5571EE1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0EC8CB9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48373FC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0A9608DD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сумме непогашенной задолженности по исполнительному документу;</w:t>
      </w:r>
    </w:p>
    <w:p w14:paraId="38DEC4C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наличии данных об объявлении розыска должника, его имущества;</w:t>
      </w:r>
    </w:p>
    <w:p w14:paraId="552FCC8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25C52BE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1832423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0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 октября 2007 года № 229-ФЗ «Об исполнительном производстве»;</w:t>
      </w:r>
    </w:p>
    <w:p w14:paraId="5B23172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6C3B8DC7" w14:textId="77777777" w:rsidR="00CA775C" w:rsidRPr="0074707D" w:rsidRDefault="009D65A6" w:rsidP="00CA6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14:paraId="43BAF2FE" w14:textId="53BE21D5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024DD0B" w14:textId="405F7A21" w:rsidR="00873E3C" w:rsidRDefault="00873E3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DD2133" w14:textId="234F79DF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B031968" w14:textId="00F289DF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39FD061" w14:textId="550A050F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C710483" w14:textId="16C6FD4B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AEFE8B5" w14:textId="10BF4604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4EDCE6A" w14:textId="02146C83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939350" w14:textId="0C8746F9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CBA7FF2" w14:textId="59CB3750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15CE14" w14:textId="338FC330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3FCDD3" w14:textId="03C7D2C6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EDB579" w14:textId="715797A1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860EFED" w14:textId="49E13B6D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0B1A6C1" w14:textId="1A571202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95A8CAD" w14:textId="41D39A4C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DD31A17" w14:textId="569CE54E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C15D267" w14:textId="4C3596EE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EBF650" w14:textId="7D552A55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74605D3" w14:textId="645A4EBC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78B6F64" w14:textId="3B3D3B27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7130955" w14:textId="7059C443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CB3BFF" w14:textId="47BB0C99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DDF14A8" w14:textId="22287163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929C4A" w14:textId="078274A4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2C15C12" w14:textId="3EF5E3A0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A2A36BB" w14:textId="40829A52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D671553" w14:textId="26AA13AE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C1BDDF" w14:textId="549DEEAD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9DA3472" w14:textId="531ACBD6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0AA317" w14:textId="211F74BC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ECE1FCC" w14:textId="54A6A43C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F76472" w14:textId="08D52A4E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C4B159" w14:textId="38D49A52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F310059" w14:textId="25E737E4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257EC56" w14:textId="72127628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94BD158" w14:textId="374F0F69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F0EF81F" w14:textId="2C51BA52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659568" w14:textId="77777777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9F3B85" w14:textId="77777777" w:rsidR="00D40683" w:rsidRDefault="00D40683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9CC20F" w14:textId="19D6C3B2" w:rsidR="00081946" w:rsidRDefault="00081946" w:rsidP="00081946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</w:p>
    <w:p w14:paraId="4CCD90BD" w14:textId="5E7B2C40" w:rsidR="00081946" w:rsidRPr="006940FB" w:rsidRDefault="00081946" w:rsidP="00081946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сельского поселения </w:t>
      </w:r>
      <w:r w:rsidR="005B144C" w:rsidRPr="005B144C">
        <w:rPr>
          <w:rFonts w:ascii="Times New Roman" w:hAnsi="Times New Roman" w:cs="Times New Roman"/>
          <w:sz w:val="26"/>
          <w:szCs w:val="26"/>
        </w:rPr>
        <w:t>Подлубовский</w:t>
      </w:r>
      <w:r w:rsidRPr="0064484C">
        <w:rPr>
          <w:rFonts w:ascii="Times New Roman" w:hAnsi="Times New Roman" w:cs="Times New Roman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Кармаскалинский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от </w:t>
      </w:r>
      <w:r w:rsidR="00B838CF">
        <w:rPr>
          <w:rFonts w:ascii="Times New Roman" w:hAnsi="Times New Roman" w:cs="Times New Roman"/>
          <w:color w:val="000000" w:themeColor="text1"/>
          <w:sz w:val="24"/>
          <w:szCs w:val="24"/>
        </w:rPr>
        <w:t>29.09.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№ </w:t>
      </w:r>
      <w:r w:rsidR="00B838CF">
        <w:rPr>
          <w:rFonts w:ascii="Times New Roman" w:hAnsi="Times New Roman" w:cs="Times New Roman"/>
          <w:color w:val="000000" w:themeColor="text1"/>
          <w:sz w:val="24"/>
          <w:szCs w:val="24"/>
        </w:rPr>
        <w:t>105/1</w:t>
      </w:r>
    </w:p>
    <w:p w14:paraId="66E6762E" w14:textId="1C736709" w:rsidR="00081946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449259" w14:textId="6BAF1E25" w:rsidR="00081946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4FDC9D" w14:textId="77777777" w:rsidR="00081946" w:rsidRDefault="00081946" w:rsidP="00D40683">
      <w:pPr>
        <w:widowControl w:val="0"/>
        <w:spacing w:after="0" w:line="240" w:lineRule="auto"/>
        <w:ind w:left="44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14:paraId="2DCF60BB" w14:textId="77777777" w:rsidR="00081946" w:rsidRDefault="00081946" w:rsidP="00D40683">
      <w:pPr>
        <w:widowControl w:val="0"/>
        <w:spacing w:before="47" w:after="0" w:line="240" w:lineRule="auto"/>
        <w:ind w:left="15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ответственных за работу с дебиторской задолженностью</w:t>
      </w:r>
    </w:p>
    <w:p w14:paraId="07BEBCC7" w14:textId="5ACB2037" w:rsidR="00081946" w:rsidRDefault="00081946" w:rsidP="00D40683">
      <w:pPr>
        <w:widowControl w:val="0"/>
        <w:spacing w:before="48" w:after="0" w:line="240" w:lineRule="auto"/>
        <w:ind w:left="19"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платежам в бюджет, пеням и штрафам по ним в Администрации сельского поселения </w:t>
      </w:r>
      <w:r w:rsidR="005B144C" w:rsidRPr="005B144C">
        <w:rPr>
          <w:rFonts w:ascii="Times New Roman" w:eastAsia="Times New Roman" w:hAnsi="Times New Roman" w:cs="Times New Roman"/>
          <w:color w:val="000000"/>
          <w:sz w:val="28"/>
          <w:szCs w:val="28"/>
        </w:rPr>
        <w:t>Подлубовский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14:paraId="3B5CE5C6" w14:textId="77777777" w:rsidR="00081946" w:rsidRDefault="00081946" w:rsidP="000819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FF225B" w14:textId="77777777" w:rsidR="00081946" w:rsidRDefault="00081946" w:rsidP="0008194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85" w:type="dxa"/>
        <w:tblLook w:val="04A0" w:firstRow="1" w:lastRow="0" w:firstColumn="1" w:lastColumn="0" w:noHBand="0" w:noVBand="1"/>
      </w:tblPr>
      <w:tblGrid>
        <w:gridCol w:w="712"/>
        <w:gridCol w:w="8832"/>
      </w:tblGrid>
      <w:tr w:rsidR="00081946" w14:paraId="3850FDCD" w14:textId="77777777" w:rsidTr="009F682A">
        <w:tc>
          <w:tcPr>
            <w:tcW w:w="732" w:type="dxa"/>
          </w:tcPr>
          <w:p w14:paraId="14D5E297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369" w:type="dxa"/>
          </w:tcPr>
          <w:p w14:paraId="6C62730D" w14:textId="77777777" w:rsidR="00081946" w:rsidRPr="000A3E28" w:rsidRDefault="00081946" w:rsidP="009F682A">
            <w:pPr>
              <w:widowControl w:val="0"/>
              <w:tabs>
                <w:tab w:val="left" w:pos="1433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 за работу с дебиторской задолженностью</w:t>
            </w:r>
          </w:p>
          <w:p w14:paraId="17E49C68" w14:textId="77777777" w:rsidR="00081946" w:rsidRDefault="00081946" w:rsidP="009F682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платежам в бюджет, пеням и штрафам</w:t>
            </w:r>
          </w:p>
        </w:tc>
      </w:tr>
      <w:tr w:rsidR="00081946" w14:paraId="19F9FFA6" w14:textId="77777777" w:rsidTr="009F682A">
        <w:tc>
          <w:tcPr>
            <w:tcW w:w="732" w:type="dxa"/>
          </w:tcPr>
          <w:p w14:paraId="162567E8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9" w:type="dxa"/>
          </w:tcPr>
          <w:p w14:paraId="340FFF3B" w14:textId="0F7E4141" w:rsidR="00081946" w:rsidRDefault="005B144C" w:rsidP="00D40683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1 категории по налогам и сборам</w:t>
            </w:r>
          </w:p>
          <w:p w14:paraId="64BF4D01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946" w14:paraId="143EAB0F" w14:textId="77777777" w:rsidTr="009F682A">
        <w:tc>
          <w:tcPr>
            <w:tcW w:w="732" w:type="dxa"/>
          </w:tcPr>
          <w:p w14:paraId="26D14671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9" w:type="dxa"/>
          </w:tcPr>
          <w:p w14:paraId="45882D4D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«Централизованная бухгалтерия муниципальных учреждений муниципального района Кармаскалинский район Республики Башкортостан»</w:t>
            </w:r>
          </w:p>
        </w:tc>
      </w:tr>
    </w:tbl>
    <w:p w14:paraId="433507E2" w14:textId="77777777" w:rsidR="00081946" w:rsidRDefault="00081946" w:rsidP="00081946">
      <w:pPr>
        <w:widowControl w:val="0"/>
        <w:tabs>
          <w:tab w:val="left" w:pos="1433"/>
        </w:tabs>
        <w:spacing w:line="240" w:lineRule="auto"/>
        <w:ind w:left="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6D292A1" w14:textId="77777777" w:rsidR="00081946" w:rsidRPr="0074707D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81946" w:rsidRPr="0074707D" w:rsidSect="00D40683">
      <w:pgSz w:w="11906" w:h="16838"/>
      <w:pgMar w:top="993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FA1DB" w14:textId="77777777" w:rsidR="00424E0A" w:rsidRDefault="00424E0A" w:rsidP="00282945">
      <w:pPr>
        <w:spacing w:after="0" w:line="240" w:lineRule="auto"/>
      </w:pPr>
      <w:r>
        <w:separator/>
      </w:r>
    </w:p>
  </w:endnote>
  <w:endnote w:type="continuationSeparator" w:id="0">
    <w:p w14:paraId="08914FE8" w14:textId="77777777" w:rsidR="00424E0A" w:rsidRDefault="00424E0A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612DE" w14:textId="77777777" w:rsidR="00424E0A" w:rsidRDefault="00424E0A" w:rsidP="00282945">
      <w:pPr>
        <w:spacing w:after="0" w:line="240" w:lineRule="auto"/>
      </w:pPr>
      <w:r>
        <w:separator/>
      </w:r>
    </w:p>
  </w:footnote>
  <w:footnote w:type="continuationSeparator" w:id="0">
    <w:p w14:paraId="00230710" w14:textId="77777777" w:rsidR="00424E0A" w:rsidRDefault="00424E0A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F4"/>
    <w:rsid w:val="000074FE"/>
    <w:rsid w:val="00014787"/>
    <w:rsid w:val="0007076F"/>
    <w:rsid w:val="00081946"/>
    <w:rsid w:val="000912BE"/>
    <w:rsid w:val="000E4D96"/>
    <w:rsid w:val="000F40ED"/>
    <w:rsid w:val="00153164"/>
    <w:rsid w:val="00167353"/>
    <w:rsid w:val="001826F7"/>
    <w:rsid w:val="00196C5F"/>
    <w:rsid w:val="0020748D"/>
    <w:rsid w:val="00271C4A"/>
    <w:rsid w:val="00282945"/>
    <w:rsid w:val="00297656"/>
    <w:rsid w:val="002B7C21"/>
    <w:rsid w:val="00312B35"/>
    <w:rsid w:val="00317219"/>
    <w:rsid w:val="0037324D"/>
    <w:rsid w:val="00387710"/>
    <w:rsid w:val="003B6169"/>
    <w:rsid w:val="003B6218"/>
    <w:rsid w:val="00406C95"/>
    <w:rsid w:val="00424953"/>
    <w:rsid w:val="00424E0A"/>
    <w:rsid w:val="00437274"/>
    <w:rsid w:val="00451E5A"/>
    <w:rsid w:val="0045549B"/>
    <w:rsid w:val="004C271D"/>
    <w:rsid w:val="004C2F56"/>
    <w:rsid w:val="004D4D07"/>
    <w:rsid w:val="004F265E"/>
    <w:rsid w:val="0050609E"/>
    <w:rsid w:val="005076F1"/>
    <w:rsid w:val="00537A83"/>
    <w:rsid w:val="005B0F2F"/>
    <w:rsid w:val="005B144C"/>
    <w:rsid w:val="005B5033"/>
    <w:rsid w:val="005C393E"/>
    <w:rsid w:val="005C5943"/>
    <w:rsid w:val="0062318D"/>
    <w:rsid w:val="006300C9"/>
    <w:rsid w:val="0064484C"/>
    <w:rsid w:val="0065003F"/>
    <w:rsid w:val="00655F7A"/>
    <w:rsid w:val="006940FB"/>
    <w:rsid w:val="006971AE"/>
    <w:rsid w:val="006B200E"/>
    <w:rsid w:val="006C2268"/>
    <w:rsid w:val="006C2608"/>
    <w:rsid w:val="006D551F"/>
    <w:rsid w:val="006E223A"/>
    <w:rsid w:val="007072A2"/>
    <w:rsid w:val="0071143B"/>
    <w:rsid w:val="00727770"/>
    <w:rsid w:val="0074707D"/>
    <w:rsid w:val="00760A7B"/>
    <w:rsid w:val="00770D25"/>
    <w:rsid w:val="00782FD5"/>
    <w:rsid w:val="007A648D"/>
    <w:rsid w:val="007B1862"/>
    <w:rsid w:val="007E52E4"/>
    <w:rsid w:val="008131F5"/>
    <w:rsid w:val="008149A9"/>
    <w:rsid w:val="00825531"/>
    <w:rsid w:val="00827B07"/>
    <w:rsid w:val="00873E3C"/>
    <w:rsid w:val="008861E3"/>
    <w:rsid w:val="008A4ED5"/>
    <w:rsid w:val="008C5B0D"/>
    <w:rsid w:val="009437F5"/>
    <w:rsid w:val="00947DB0"/>
    <w:rsid w:val="00961667"/>
    <w:rsid w:val="009A1CC2"/>
    <w:rsid w:val="009B07A6"/>
    <w:rsid w:val="009D65A6"/>
    <w:rsid w:val="009D7F75"/>
    <w:rsid w:val="00A034CB"/>
    <w:rsid w:val="00A96CCA"/>
    <w:rsid w:val="00AA5AF2"/>
    <w:rsid w:val="00B0214B"/>
    <w:rsid w:val="00B06AF3"/>
    <w:rsid w:val="00B21B15"/>
    <w:rsid w:val="00B46B1B"/>
    <w:rsid w:val="00B838CF"/>
    <w:rsid w:val="00BB31F3"/>
    <w:rsid w:val="00BC6851"/>
    <w:rsid w:val="00BF42B8"/>
    <w:rsid w:val="00C035FE"/>
    <w:rsid w:val="00C32E2B"/>
    <w:rsid w:val="00CA607D"/>
    <w:rsid w:val="00CA75F6"/>
    <w:rsid w:val="00CA775C"/>
    <w:rsid w:val="00CB136D"/>
    <w:rsid w:val="00CC0C19"/>
    <w:rsid w:val="00CC6F32"/>
    <w:rsid w:val="00CC7E36"/>
    <w:rsid w:val="00D1791D"/>
    <w:rsid w:val="00D211FE"/>
    <w:rsid w:val="00D355A9"/>
    <w:rsid w:val="00D40683"/>
    <w:rsid w:val="00D42A87"/>
    <w:rsid w:val="00DC70A0"/>
    <w:rsid w:val="00DD2971"/>
    <w:rsid w:val="00DF0A87"/>
    <w:rsid w:val="00DF75D2"/>
    <w:rsid w:val="00E0695F"/>
    <w:rsid w:val="00E06C17"/>
    <w:rsid w:val="00E16C20"/>
    <w:rsid w:val="00E7175C"/>
    <w:rsid w:val="00EA464C"/>
    <w:rsid w:val="00EA63F4"/>
    <w:rsid w:val="00EC183C"/>
    <w:rsid w:val="00ED64F8"/>
    <w:rsid w:val="00ED7608"/>
    <w:rsid w:val="00F10191"/>
    <w:rsid w:val="00F512C2"/>
    <w:rsid w:val="00F83FBE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7233D"/>
  <w15:docId w15:val="{B95AC6B9-69DF-4597-BE67-70901FB6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3732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2945"/>
  </w:style>
  <w:style w:type="paragraph" w:styleId="a6">
    <w:name w:val="footer"/>
    <w:basedOn w:val="a"/>
    <w:link w:val="a7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2945"/>
  </w:style>
  <w:style w:type="table" w:styleId="a8">
    <w:name w:val="Table Grid"/>
    <w:basedOn w:val="a1"/>
    <w:uiPriority w:val="39"/>
    <w:rsid w:val="0008194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1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1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05E1-C580-4342-AE0A-3AF490A0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2023-10-20T04:25:00Z</cp:lastPrinted>
  <dcterms:created xsi:type="dcterms:W3CDTF">2023-10-18T06:11:00Z</dcterms:created>
  <dcterms:modified xsi:type="dcterms:W3CDTF">2023-10-20T11:21:00Z</dcterms:modified>
</cp:coreProperties>
</file>