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86" w:rsidRDefault="001F2286" w:rsidP="00726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ПОДЛУБОВСКИЙ СЕЛЬСОВЕТ МУНИЦИПАЛЬНОГО РАЙОНА КАРМАСКАЛИНСКИЙ РАЙОН РЕСПУБЛИКИ БАШКОРТОСТАН </w:t>
      </w:r>
    </w:p>
    <w:p w:rsidR="001F2286" w:rsidRDefault="001F2286" w:rsidP="007266C5">
      <w:pPr>
        <w:jc w:val="center"/>
        <w:rPr>
          <w:b/>
          <w:sz w:val="28"/>
          <w:szCs w:val="28"/>
        </w:rPr>
      </w:pPr>
    </w:p>
    <w:p w:rsidR="001F2286" w:rsidRPr="00300C5B" w:rsidRDefault="001F2286" w:rsidP="00726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F2286" w:rsidRDefault="001F2286" w:rsidP="00726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09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  № 55</w:t>
      </w:r>
    </w:p>
    <w:p w:rsidR="001F2286" w:rsidRPr="003210F1" w:rsidRDefault="001F2286" w:rsidP="003210F1">
      <w:pPr>
        <w:pStyle w:val="a0"/>
        <w:jc w:val="center"/>
        <w:rPr>
          <w:b/>
          <w:bCs/>
          <w:sz w:val="28"/>
          <w:szCs w:val="28"/>
        </w:rPr>
      </w:pPr>
    </w:p>
    <w:p w:rsidR="001F2286" w:rsidRPr="003210F1" w:rsidRDefault="001F2286" w:rsidP="003210F1">
      <w:pPr>
        <w:pStyle w:val="a0"/>
        <w:jc w:val="center"/>
        <w:rPr>
          <w:b/>
          <w:bCs/>
          <w:sz w:val="28"/>
          <w:szCs w:val="28"/>
        </w:rPr>
      </w:pPr>
      <w:r w:rsidRPr="003210F1">
        <w:rPr>
          <w:b/>
          <w:bCs/>
          <w:sz w:val="28"/>
          <w:szCs w:val="28"/>
        </w:rPr>
        <w:t>Об утверждении Требований к порядку, форме и срокам</w:t>
      </w:r>
    </w:p>
    <w:p w:rsidR="001F2286" w:rsidRPr="003210F1" w:rsidRDefault="001F2286" w:rsidP="003210F1">
      <w:pPr>
        <w:pStyle w:val="a0"/>
        <w:jc w:val="center"/>
        <w:rPr>
          <w:b/>
          <w:bCs/>
          <w:sz w:val="28"/>
          <w:szCs w:val="28"/>
        </w:rPr>
      </w:pPr>
      <w:r w:rsidRPr="003210F1">
        <w:rPr>
          <w:b/>
          <w:bCs/>
          <w:sz w:val="28"/>
          <w:szCs w:val="28"/>
        </w:rPr>
        <w:t>информирования граждан, принятых на учет нуждающихся</w:t>
      </w:r>
    </w:p>
    <w:p w:rsidR="001F2286" w:rsidRPr="003210F1" w:rsidRDefault="001F2286" w:rsidP="003210F1">
      <w:pPr>
        <w:pStyle w:val="a0"/>
        <w:jc w:val="center"/>
        <w:rPr>
          <w:b/>
          <w:bCs/>
          <w:sz w:val="28"/>
          <w:szCs w:val="28"/>
        </w:rPr>
      </w:pPr>
      <w:r w:rsidRPr="003210F1">
        <w:rPr>
          <w:b/>
          <w:bCs/>
          <w:sz w:val="28"/>
          <w:szCs w:val="28"/>
        </w:rPr>
        <w:t>в предоставлении жилых помещений по договорам найма жилых</w:t>
      </w:r>
    </w:p>
    <w:p w:rsidR="001F2286" w:rsidRPr="003210F1" w:rsidRDefault="001F2286" w:rsidP="003210F1">
      <w:pPr>
        <w:pStyle w:val="a0"/>
        <w:jc w:val="center"/>
        <w:rPr>
          <w:b/>
          <w:bCs/>
          <w:sz w:val="28"/>
          <w:szCs w:val="28"/>
        </w:rPr>
      </w:pPr>
      <w:r w:rsidRPr="003210F1">
        <w:rPr>
          <w:b/>
          <w:bCs/>
          <w:sz w:val="28"/>
          <w:szCs w:val="28"/>
        </w:rPr>
        <w:t>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1F2286" w:rsidRPr="003210F1" w:rsidRDefault="001F2286" w:rsidP="003210F1">
      <w:pPr>
        <w:pStyle w:val="a0"/>
        <w:jc w:val="center"/>
        <w:rPr>
          <w:b/>
          <w:bCs/>
          <w:sz w:val="28"/>
          <w:szCs w:val="28"/>
        </w:rPr>
      </w:pPr>
      <w:r w:rsidRPr="003210F1">
        <w:rPr>
          <w:b/>
          <w:bCs/>
          <w:sz w:val="28"/>
          <w:szCs w:val="28"/>
        </w:rPr>
        <w:t>на территории сельского поселения Подлубовский сельсовет муниципального района Кармаскалинский район Республики Башкортостан</w:t>
      </w:r>
    </w:p>
    <w:p w:rsidR="001F2286" w:rsidRPr="003210F1" w:rsidRDefault="001F2286" w:rsidP="003210F1">
      <w:pPr>
        <w:pStyle w:val="a0"/>
        <w:jc w:val="center"/>
        <w:rPr>
          <w:b/>
          <w:bCs/>
          <w:sz w:val="28"/>
          <w:szCs w:val="28"/>
        </w:rPr>
      </w:pP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 xml:space="preserve">В соответствии со статьей 91.14 Жилищного кодекса Российской Федерации, руководствуясь Федеральным законом от 6 октября 2003 года </w:t>
      </w:r>
      <w:r>
        <w:rPr>
          <w:bCs/>
          <w:sz w:val="28"/>
          <w:szCs w:val="28"/>
        </w:rPr>
        <w:t xml:space="preserve">  </w:t>
      </w:r>
      <w:r w:rsidRPr="003210F1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администрация  сельского поселения ПОСТАНОВЛЯЕТ: 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1. Утвердить прилагаемые Требования к порядку, форме и срокам информирования граждан, принятых на учет нуждающихся в предоставлении 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 сельского поселения Подлубовский сельсовет муниципального района Кармаскалинский район Республики Башкортостан.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 xml:space="preserve"> 2. Настоящее  постановление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4" w:history="1">
        <w:r w:rsidRPr="003210F1">
          <w:rPr>
            <w:rStyle w:val="Hyperlink"/>
            <w:bCs/>
            <w:sz w:val="28"/>
            <w:szCs w:val="28"/>
            <w:lang w:val="en-US"/>
          </w:rPr>
          <w:t>www</w:t>
        </w:r>
        <w:r w:rsidRPr="003210F1">
          <w:rPr>
            <w:rStyle w:val="Hyperlink"/>
            <w:bCs/>
            <w:sz w:val="28"/>
            <w:szCs w:val="28"/>
          </w:rPr>
          <w:t>.</w:t>
        </w:r>
        <w:r w:rsidRPr="003210F1">
          <w:rPr>
            <w:rStyle w:val="Hyperlink"/>
            <w:bCs/>
            <w:sz w:val="28"/>
            <w:szCs w:val="28"/>
            <w:lang w:val="en-US"/>
          </w:rPr>
          <w:t>admkarm</w:t>
        </w:r>
        <w:r w:rsidRPr="003210F1">
          <w:rPr>
            <w:rStyle w:val="Hyperlink"/>
            <w:bCs/>
            <w:sz w:val="28"/>
            <w:szCs w:val="28"/>
          </w:rPr>
          <w:t>.</w:t>
        </w:r>
        <w:r w:rsidRPr="003210F1">
          <w:rPr>
            <w:rStyle w:val="Hyperlink"/>
            <w:bCs/>
            <w:sz w:val="28"/>
            <w:szCs w:val="28"/>
            <w:lang w:val="en-US"/>
          </w:rPr>
          <w:t>ru</w:t>
        </w:r>
      </w:hyperlink>
      <w:r w:rsidRPr="003210F1">
        <w:rPr>
          <w:bCs/>
          <w:sz w:val="28"/>
          <w:szCs w:val="28"/>
        </w:rPr>
        <w:t xml:space="preserve"> в разделе сельского поселения Подлубовский сельсовет и обнародовать на информационном стенде Совета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1F2286" w:rsidRPr="00300C5B" w:rsidRDefault="001F2286" w:rsidP="00300C5B">
      <w:pPr>
        <w:pStyle w:val="a0"/>
        <w:rPr>
          <w:sz w:val="28"/>
          <w:szCs w:val="28"/>
        </w:rPr>
      </w:pPr>
      <w:r>
        <w:tab/>
      </w:r>
      <w:r w:rsidRPr="00300C5B">
        <w:rPr>
          <w:sz w:val="28"/>
          <w:szCs w:val="28"/>
        </w:rPr>
        <w:t>3. Контроль за исполнением настоящего  постановления оставляю за собой.</w:t>
      </w:r>
    </w:p>
    <w:p w:rsidR="001F2286" w:rsidRPr="00300C5B" w:rsidRDefault="001F2286" w:rsidP="00300C5B">
      <w:pPr>
        <w:pStyle w:val="a0"/>
        <w:rPr>
          <w:sz w:val="28"/>
          <w:szCs w:val="28"/>
        </w:rPr>
      </w:pPr>
    </w:p>
    <w:p w:rsidR="001F2286" w:rsidRPr="00300C5B" w:rsidRDefault="001F2286" w:rsidP="00300C5B">
      <w:pPr>
        <w:pStyle w:val="a0"/>
        <w:rPr>
          <w:bCs/>
          <w:sz w:val="28"/>
          <w:szCs w:val="28"/>
        </w:rPr>
      </w:pPr>
      <w:r w:rsidRPr="00300C5B">
        <w:rPr>
          <w:sz w:val="28"/>
          <w:szCs w:val="28"/>
        </w:rPr>
        <w:t>Глава сельского поселения</w:t>
      </w:r>
    </w:p>
    <w:p w:rsidR="001F2286" w:rsidRDefault="001F2286" w:rsidP="00300C5B">
      <w:pPr>
        <w:pStyle w:val="Heading2"/>
        <w:ind w:left="0"/>
        <w:contextualSpacing/>
        <w:jc w:val="left"/>
      </w:pPr>
      <w:r>
        <w:t>Подлубовский сельсовет</w:t>
      </w:r>
    </w:p>
    <w:p w:rsidR="001F2286" w:rsidRDefault="001F2286" w:rsidP="00300C5B">
      <w:pPr>
        <w:pStyle w:val="Heading2"/>
        <w:ind w:left="0"/>
        <w:contextualSpacing/>
        <w:jc w:val="left"/>
      </w:pPr>
      <w:r>
        <w:t>муниципального района</w:t>
      </w:r>
    </w:p>
    <w:p w:rsidR="001F2286" w:rsidRDefault="001F2286" w:rsidP="00300C5B">
      <w:pPr>
        <w:pStyle w:val="Heading2"/>
        <w:ind w:left="0"/>
        <w:contextualSpacing/>
        <w:jc w:val="left"/>
      </w:pPr>
      <w:r>
        <w:t>Кармаскалинский район</w:t>
      </w:r>
    </w:p>
    <w:p w:rsidR="001F2286" w:rsidRPr="003210F1" w:rsidRDefault="001F2286" w:rsidP="003210F1">
      <w:pPr>
        <w:pStyle w:val="a0"/>
        <w:rPr>
          <w:rStyle w:val="Strong"/>
          <w:b w:val="0"/>
          <w:sz w:val="28"/>
          <w:szCs w:val="28"/>
        </w:rPr>
      </w:pPr>
      <w:r w:rsidRPr="00300C5B">
        <w:rPr>
          <w:sz w:val="28"/>
          <w:szCs w:val="28"/>
        </w:rPr>
        <w:t>Республики Башкортостан</w:t>
      </w:r>
      <w:r w:rsidRPr="00300C5B">
        <w:rPr>
          <w:sz w:val="28"/>
          <w:szCs w:val="28"/>
        </w:rPr>
        <w:tab/>
      </w:r>
      <w:r w:rsidRPr="00300C5B">
        <w:rPr>
          <w:sz w:val="28"/>
          <w:szCs w:val="28"/>
        </w:rPr>
        <w:tab/>
        <w:t xml:space="preserve">                        </w:t>
      </w:r>
      <w:r w:rsidRPr="00300C5B">
        <w:rPr>
          <w:sz w:val="28"/>
          <w:szCs w:val="28"/>
        </w:rPr>
        <w:tab/>
        <w:t xml:space="preserve">Г.П.Екимов             </w:t>
      </w:r>
    </w:p>
    <w:p w:rsidR="001F2286" w:rsidRPr="00300C5B" w:rsidRDefault="001F2286" w:rsidP="00300C5B">
      <w:pPr>
        <w:pStyle w:val="a0"/>
        <w:jc w:val="right"/>
        <w:rPr>
          <w:rStyle w:val="Strong"/>
          <w:b w:val="0"/>
        </w:rPr>
      </w:pPr>
      <w:r w:rsidRPr="00300C5B">
        <w:rPr>
          <w:rStyle w:val="Strong"/>
          <w:b w:val="0"/>
        </w:rPr>
        <w:t xml:space="preserve">Утверждены </w:t>
      </w:r>
    </w:p>
    <w:p w:rsidR="001F2286" w:rsidRPr="00300C5B" w:rsidRDefault="001F2286" w:rsidP="00300C5B">
      <w:pPr>
        <w:pStyle w:val="a0"/>
        <w:jc w:val="right"/>
        <w:rPr>
          <w:rStyle w:val="Strong"/>
          <w:b w:val="0"/>
        </w:rPr>
      </w:pPr>
      <w:r w:rsidRPr="00300C5B">
        <w:rPr>
          <w:rStyle w:val="Strong"/>
          <w:b w:val="0"/>
        </w:rPr>
        <w:t>постановлением администрации</w:t>
      </w:r>
    </w:p>
    <w:p w:rsidR="001F2286" w:rsidRPr="00300C5B" w:rsidRDefault="001F2286" w:rsidP="00300C5B">
      <w:pPr>
        <w:pStyle w:val="a0"/>
        <w:jc w:val="right"/>
        <w:rPr>
          <w:bCs/>
        </w:rPr>
      </w:pPr>
      <w:r w:rsidRPr="00300C5B">
        <w:rPr>
          <w:bCs/>
        </w:rPr>
        <w:t>сельского поселения</w:t>
      </w:r>
    </w:p>
    <w:p w:rsidR="001F2286" w:rsidRPr="00300C5B" w:rsidRDefault="001F2286" w:rsidP="00300C5B">
      <w:pPr>
        <w:pStyle w:val="a0"/>
        <w:jc w:val="right"/>
        <w:rPr>
          <w:bCs/>
        </w:rPr>
      </w:pPr>
      <w:r w:rsidRPr="00300C5B">
        <w:rPr>
          <w:bCs/>
        </w:rPr>
        <w:t xml:space="preserve"> Подлубовский сельсовет</w:t>
      </w:r>
    </w:p>
    <w:p w:rsidR="001F2286" w:rsidRPr="00300C5B" w:rsidRDefault="001F2286" w:rsidP="00300C5B">
      <w:pPr>
        <w:pStyle w:val="a0"/>
        <w:jc w:val="right"/>
        <w:rPr>
          <w:bCs/>
        </w:rPr>
      </w:pPr>
      <w:r w:rsidRPr="00300C5B">
        <w:rPr>
          <w:bCs/>
        </w:rPr>
        <w:t xml:space="preserve"> муниципального района</w:t>
      </w:r>
    </w:p>
    <w:p w:rsidR="001F2286" w:rsidRPr="00300C5B" w:rsidRDefault="001F2286" w:rsidP="00300C5B">
      <w:pPr>
        <w:pStyle w:val="a0"/>
        <w:jc w:val="right"/>
        <w:rPr>
          <w:bCs/>
        </w:rPr>
      </w:pPr>
      <w:r w:rsidRPr="00300C5B">
        <w:rPr>
          <w:bCs/>
        </w:rPr>
        <w:t xml:space="preserve"> Кармаскалинский район</w:t>
      </w:r>
    </w:p>
    <w:p w:rsidR="001F2286" w:rsidRPr="00300C5B" w:rsidRDefault="001F2286" w:rsidP="00300C5B">
      <w:pPr>
        <w:pStyle w:val="a0"/>
        <w:jc w:val="right"/>
        <w:rPr>
          <w:bCs/>
        </w:rPr>
      </w:pPr>
      <w:r w:rsidRPr="00300C5B">
        <w:rPr>
          <w:bCs/>
        </w:rPr>
        <w:t xml:space="preserve"> Республики Башкортостан</w:t>
      </w:r>
    </w:p>
    <w:p w:rsidR="001F2286" w:rsidRPr="00300C5B" w:rsidRDefault="001F2286" w:rsidP="00300C5B">
      <w:pPr>
        <w:pStyle w:val="a0"/>
        <w:jc w:val="right"/>
        <w:rPr>
          <w:bCs/>
        </w:rPr>
      </w:pPr>
      <w:r w:rsidRPr="00300C5B">
        <w:rPr>
          <w:bCs/>
        </w:rPr>
        <w:t>от «  09 » июня  2015 года № 55</w:t>
      </w:r>
    </w:p>
    <w:p w:rsidR="001F2286" w:rsidRDefault="001F2286" w:rsidP="00300C5B">
      <w:pPr>
        <w:pStyle w:val="a0"/>
        <w:jc w:val="right"/>
        <w:rPr>
          <w:rStyle w:val="Strong"/>
          <w:b w:val="0"/>
        </w:rPr>
      </w:pPr>
    </w:p>
    <w:p w:rsidR="001F2286" w:rsidRPr="00300C5B" w:rsidRDefault="001F2286" w:rsidP="00300C5B">
      <w:pPr>
        <w:pStyle w:val="a0"/>
        <w:jc w:val="right"/>
        <w:rPr>
          <w:rStyle w:val="Strong"/>
          <w:b w:val="0"/>
        </w:rPr>
      </w:pPr>
    </w:p>
    <w:p w:rsidR="001F2286" w:rsidRDefault="001F2286" w:rsidP="00300C5B">
      <w:pPr>
        <w:pStyle w:val="a0"/>
        <w:jc w:val="center"/>
        <w:rPr>
          <w:b/>
          <w:bCs/>
          <w:sz w:val="28"/>
          <w:szCs w:val="28"/>
        </w:rPr>
      </w:pPr>
      <w:r w:rsidRPr="00300C5B">
        <w:rPr>
          <w:b/>
          <w:bCs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 сельского поселения Подлубовский сельсовет муниципального района Кармаскалинский район Республики Башкортостан (далее – Требования)</w:t>
      </w:r>
    </w:p>
    <w:p w:rsidR="001F2286" w:rsidRPr="00300C5B" w:rsidRDefault="001F2286" w:rsidP="00300C5B">
      <w:pPr>
        <w:pStyle w:val="a0"/>
        <w:jc w:val="center"/>
        <w:rPr>
          <w:b/>
          <w:bCs/>
          <w:sz w:val="28"/>
          <w:szCs w:val="28"/>
        </w:rPr>
      </w:pP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1. Настоящие Требования применяются Администрацией  сельского поселения Подлубовский сельсовет муниципального района Кармаскалинский район Республики Башкортостан и собственниками (либо представителями собственников) жилых помещений жилищного фонда социального использования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2. Наймодатели по договорам найма жилых помещений жилищного фонда социального использования (далее-наймодатель), предоставляющие или имеющие намерение предоставлять на территории  сельского поселения Подлубовский сельсовет муниципального района Кармаскалинский район Республики Башкортостан жилые помещения по указанному основанию, должны представлять в Администрацию  сельского поселения Подлубовский сельсовет муниципального района Кармаскалинский район Республики Башкортостан следующую информацию: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а) сведения о наймодателе - наименование, место нахождения, контактные данные, режим работы;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б) сведения об общем количестве жилых помещений, которые могут быть предоставлены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3. Указанная в пункте 2 настоящих Требований информация представляется наймодателями: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а) в первый раз - в течение одного месяца, со дня учета в муниципальном реестре наемных домов социального использования: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 w:rsidRPr="003210F1">
        <w:rPr>
          <w:bCs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 w:rsidRPr="003210F1">
        <w:rPr>
          <w:bCs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 xml:space="preserve">4. Информация, указанная в пункте 1 настоящих Требований, представляется наймодателем в Администрацию  сельского поселения Подлубовский сельсовет муниципального района Кармаскалинский район Республики Башкортостан на бумажном носителе и </w:t>
      </w:r>
      <w:r w:rsidRPr="003210F1">
        <w:rPr>
          <w:rStyle w:val="2"/>
          <w:bCs/>
          <w:color w:val="000000"/>
          <w:sz w:val="28"/>
          <w:szCs w:val="28"/>
        </w:rPr>
        <w:t xml:space="preserve">электронном носителе </w:t>
      </w:r>
      <w:r w:rsidRPr="003210F1">
        <w:rPr>
          <w:rStyle w:val="2"/>
          <w:bCs/>
          <w:color w:val="000000"/>
          <w:sz w:val="28"/>
          <w:szCs w:val="28"/>
          <w:lang w:val="en-US" w:eastAsia="en-US"/>
        </w:rPr>
        <w:t>CD</w:t>
      </w:r>
      <w:r w:rsidRPr="003210F1">
        <w:rPr>
          <w:rStyle w:val="2"/>
          <w:bCs/>
          <w:color w:val="000000"/>
          <w:sz w:val="28"/>
          <w:szCs w:val="28"/>
          <w:lang w:eastAsia="en-US"/>
        </w:rPr>
        <w:t>-</w:t>
      </w:r>
      <w:r w:rsidRPr="003210F1">
        <w:rPr>
          <w:rStyle w:val="2"/>
          <w:bCs/>
          <w:color w:val="000000"/>
          <w:sz w:val="28"/>
          <w:szCs w:val="28"/>
          <w:lang w:val="en-US" w:eastAsia="en-US"/>
        </w:rPr>
        <w:t>ROM</w:t>
      </w:r>
      <w:r w:rsidRPr="003210F1">
        <w:rPr>
          <w:rStyle w:val="2"/>
          <w:bCs/>
          <w:color w:val="000000"/>
          <w:sz w:val="28"/>
          <w:szCs w:val="28"/>
          <w:lang w:eastAsia="en-US"/>
        </w:rPr>
        <w:t xml:space="preserve"> </w:t>
      </w:r>
      <w:r w:rsidRPr="003210F1">
        <w:rPr>
          <w:rStyle w:val="2"/>
          <w:bCs/>
          <w:color w:val="000000"/>
          <w:sz w:val="28"/>
          <w:szCs w:val="28"/>
        </w:rPr>
        <w:t xml:space="preserve">в формате </w:t>
      </w:r>
      <w:r w:rsidRPr="003210F1">
        <w:rPr>
          <w:rStyle w:val="2"/>
          <w:bCs/>
          <w:color w:val="000000"/>
          <w:sz w:val="28"/>
          <w:szCs w:val="28"/>
          <w:lang w:val="en-US" w:eastAsia="en-US"/>
        </w:rPr>
        <w:t>Microsoft</w:t>
      </w:r>
      <w:r w:rsidRPr="003210F1">
        <w:rPr>
          <w:rStyle w:val="2"/>
          <w:bCs/>
          <w:color w:val="000000"/>
          <w:sz w:val="28"/>
          <w:szCs w:val="28"/>
          <w:lang w:eastAsia="en-US"/>
        </w:rPr>
        <w:t xml:space="preserve"> </w:t>
      </w:r>
      <w:r w:rsidRPr="003210F1">
        <w:rPr>
          <w:rStyle w:val="2"/>
          <w:bCs/>
          <w:color w:val="000000"/>
          <w:sz w:val="28"/>
          <w:szCs w:val="28"/>
          <w:lang w:val="en-US" w:eastAsia="en-US"/>
        </w:rPr>
        <w:t>Word</w:t>
      </w:r>
      <w:r w:rsidRPr="003210F1">
        <w:rPr>
          <w:rStyle w:val="2"/>
          <w:bCs/>
          <w:color w:val="000000"/>
          <w:sz w:val="28"/>
          <w:szCs w:val="28"/>
          <w:lang w:eastAsia="en-US"/>
        </w:rPr>
        <w:t xml:space="preserve"> </w:t>
      </w:r>
      <w:r w:rsidRPr="003210F1">
        <w:rPr>
          <w:rStyle w:val="2"/>
          <w:bCs/>
          <w:color w:val="000000"/>
          <w:sz w:val="28"/>
          <w:szCs w:val="28"/>
          <w:lang w:val="en-US" w:eastAsia="en-US"/>
        </w:rPr>
        <w:t>for</w:t>
      </w:r>
      <w:r w:rsidRPr="003210F1">
        <w:rPr>
          <w:rStyle w:val="2"/>
          <w:bCs/>
          <w:color w:val="000000"/>
          <w:sz w:val="28"/>
          <w:szCs w:val="28"/>
          <w:lang w:eastAsia="en-US"/>
        </w:rPr>
        <w:t xml:space="preserve"> </w:t>
      </w:r>
      <w:r w:rsidRPr="003210F1">
        <w:rPr>
          <w:rStyle w:val="2"/>
          <w:bCs/>
          <w:color w:val="000000"/>
          <w:sz w:val="28"/>
          <w:szCs w:val="28"/>
          <w:lang w:val="en-US" w:eastAsia="en-US"/>
        </w:rPr>
        <w:t>Windows</w:t>
      </w:r>
      <w:r w:rsidRPr="003210F1">
        <w:rPr>
          <w:rStyle w:val="2"/>
          <w:bCs/>
          <w:color w:val="000000"/>
          <w:sz w:val="28"/>
          <w:szCs w:val="28"/>
          <w:lang w:eastAsia="en-US"/>
        </w:rPr>
        <w:t xml:space="preserve"> </w:t>
      </w:r>
      <w:r w:rsidRPr="003210F1">
        <w:rPr>
          <w:rStyle w:val="2"/>
          <w:bCs/>
          <w:color w:val="000000"/>
          <w:sz w:val="28"/>
          <w:szCs w:val="28"/>
        </w:rPr>
        <w:t xml:space="preserve">по форме, </w:t>
      </w:r>
      <w:r w:rsidRPr="003210F1">
        <w:rPr>
          <w:rStyle w:val="213pt"/>
          <w:bCs/>
          <w:color w:val="000000"/>
          <w:sz w:val="28"/>
          <w:szCs w:val="28"/>
        </w:rPr>
        <w:t xml:space="preserve">установленной </w:t>
      </w:r>
      <w:r w:rsidRPr="003210F1">
        <w:rPr>
          <w:bCs/>
          <w:sz w:val="28"/>
          <w:szCs w:val="28"/>
        </w:rPr>
        <w:t>Администрацией  сельского поселения Подлубовский сельсовет муниципального района Кармаскалинский район Республики Башкортостан.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предоставлены), размещается Администрацией сельского поселения Подлубовский сельсовет муниципального района Кармаскалинский район Республики Башкортостан: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 xml:space="preserve">а)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Pr="003210F1">
          <w:rPr>
            <w:rStyle w:val="Hyperlink"/>
            <w:bCs/>
            <w:sz w:val="28"/>
            <w:szCs w:val="28"/>
            <w:lang w:val="en-US"/>
          </w:rPr>
          <w:t>www</w:t>
        </w:r>
        <w:r w:rsidRPr="003210F1">
          <w:rPr>
            <w:rStyle w:val="Hyperlink"/>
            <w:bCs/>
            <w:sz w:val="28"/>
            <w:szCs w:val="28"/>
          </w:rPr>
          <w:t>.</w:t>
        </w:r>
        <w:r w:rsidRPr="003210F1">
          <w:rPr>
            <w:rStyle w:val="Hyperlink"/>
            <w:bCs/>
            <w:sz w:val="28"/>
            <w:szCs w:val="28"/>
            <w:lang w:val="en-US"/>
          </w:rPr>
          <w:t>admkarm</w:t>
        </w:r>
        <w:r w:rsidRPr="003210F1">
          <w:rPr>
            <w:rStyle w:val="Hyperlink"/>
            <w:bCs/>
            <w:sz w:val="28"/>
            <w:szCs w:val="28"/>
          </w:rPr>
          <w:t>.</w:t>
        </w:r>
        <w:r w:rsidRPr="003210F1">
          <w:rPr>
            <w:rStyle w:val="Hyperlink"/>
            <w:bCs/>
            <w:sz w:val="28"/>
            <w:szCs w:val="28"/>
            <w:lang w:val="en-US"/>
          </w:rPr>
          <w:t>ru</w:t>
        </w:r>
      </w:hyperlink>
      <w:r w:rsidRPr="003210F1">
        <w:rPr>
          <w:bCs/>
          <w:sz w:val="28"/>
          <w:szCs w:val="28"/>
        </w:rPr>
        <w:t xml:space="preserve"> в разделе сельского поселения Подлубовский сельсовет в сети «Интернет»;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б) на информационных стендах в помещении Администрации  сельского поселения Подлубовский сельсовет муниципального района Кармаскалинский район Республики Башкортостан,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 xml:space="preserve">6. </w:t>
      </w:r>
      <w:r w:rsidRPr="003210F1">
        <w:rPr>
          <w:rStyle w:val="2"/>
          <w:bCs/>
          <w:color w:val="000000"/>
          <w:sz w:val="28"/>
          <w:szCs w:val="28"/>
        </w:rPr>
        <w:t>Информация, указанная в пункте 2 настоящих Требований, может размещаться наймодателем на его сайте в сети «Интернет».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 xml:space="preserve">7. </w:t>
      </w:r>
      <w:r w:rsidRPr="003210F1">
        <w:rPr>
          <w:rStyle w:val="2"/>
          <w:bCs/>
          <w:color w:val="000000"/>
          <w:sz w:val="28"/>
          <w:szCs w:val="28"/>
        </w:rPr>
        <w:t>Информация, указанная в пункте 2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наймодатель обязан: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а) при письменном обращении - направить письменный ответ в порядке и сроки, указанные в пунктах 9-11 настоящих Требований;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в) при устном обращении по телефону, в том числе во время работы "горячей линии", - дать ответ непосредственно после обращения;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наймодателя, направляющего информацию заявителю.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9.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10.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11.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10F1">
        <w:rPr>
          <w:bCs/>
          <w:sz w:val="28"/>
          <w:szCs w:val="28"/>
        </w:rPr>
        <w:t>12.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лет.".</w:t>
      </w:r>
      <w:r w:rsidRPr="003210F1">
        <w:rPr>
          <w:bCs/>
          <w:sz w:val="28"/>
          <w:szCs w:val="28"/>
        </w:rPr>
        <w:br/>
      </w:r>
      <w:bookmarkStart w:id="0" w:name="_GoBack"/>
      <w:bookmarkEnd w:id="0"/>
    </w:p>
    <w:p w:rsidR="001F2286" w:rsidRPr="003210F1" w:rsidRDefault="001F2286" w:rsidP="003210F1">
      <w:pPr>
        <w:pStyle w:val="a0"/>
        <w:rPr>
          <w:bCs/>
          <w:sz w:val="28"/>
          <w:szCs w:val="28"/>
        </w:rPr>
      </w:pPr>
    </w:p>
    <w:sectPr w:rsidR="001F2286" w:rsidRPr="003210F1" w:rsidSect="00C0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75"/>
    <w:rsid w:val="000166A7"/>
    <w:rsid w:val="00065A01"/>
    <w:rsid w:val="000A22F6"/>
    <w:rsid w:val="000C3A09"/>
    <w:rsid w:val="000D1CF2"/>
    <w:rsid w:val="000D3100"/>
    <w:rsid w:val="000E312F"/>
    <w:rsid w:val="000F3E4A"/>
    <w:rsid w:val="0010429C"/>
    <w:rsid w:val="00112FAD"/>
    <w:rsid w:val="00165C95"/>
    <w:rsid w:val="00166948"/>
    <w:rsid w:val="00195076"/>
    <w:rsid w:val="00196774"/>
    <w:rsid w:val="001F2286"/>
    <w:rsid w:val="002357ED"/>
    <w:rsid w:val="00290F92"/>
    <w:rsid w:val="002A78A4"/>
    <w:rsid w:val="002C0606"/>
    <w:rsid w:val="002C6E3F"/>
    <w:rsid w:val="002D6A1C"/>
    <w:rsid w:val="00300C5B"/>
    <w:rsid w:val="0030675D"/>
    <w:rsid w:val="003210F1"/>
    <w:rsid w:val="0035268F"/>
    <w:rsid w:val="0037717A"/>
    <w:rsid w:val="003A7E80"/>
    <w:rsid w:val="003D19FB"/>
    <w:rsid w:val="003D2994"/>
    <w:rsid w:val="004838CE"/>
    <w:rsid w:val="004930F0"/>
    <w:rsid w:val="004B079D"/>
    <w:rsid w:val="004C4D3C"/>
    <w:rsid w:val="00501446"/>
    <w:rsid w:val="00515FEE"/>
    <w:rsid w:val="005501D2"/>
    <w:rsid w:val="00561980"/>
    <w:rsid w:val="0056535C"/>
    <w:rsid w:val="00587A02"/>
    <w:rsid w:val="0059065F"/>
    <w:rsid w:val="005A121B"/>
    <w:rsid w:val="00603085"/>
    <w:rsid w:val="00606ECB"/>
    <w:rsid w:val="00683A14"/>
    <w:rsid w:val="00694806"/>
    <w:rsid w:val="006C6FCE"/>
    <w:rsid w:val="007266C5"/>
    <w:rsid w:val="007921A8"/>
    <w:rsid w:val="007A086D"/>
    <w:rsid w:val="00830B5C"/>
    <w:rsid w:val="0083334E"/>
    <w:rsid w:val="00844089"/>
    <w:rsid w:val="00847DF3"/>
    <w:rsid w:val="008B50F1"/>
    <w:rsid w:val="009351E4"/>
    <w:rsid w:val="00936A0E"/>
    <w:rsid w:val="009451BC"/>
    <w:rsid w:val="00975ED8"/>
    <w:rsid w:val="00977EB0"/>
    <w:rsid w:val="009F0463"/>
    <w:rsid w:val="00A10061"/>
    <w:rsid w:val="00A15060"/>
    <w:rsid w:val="00A65F2E"/>
    <w:rsid w:val="00AA54A6"/>
    <w:rsid w:val="00B41442"/>
    <w:rsid w:val="00BB0E11"/>
    <w:rsid w:val="00C01575"/>
    <w:rsid w:val="00C0169F"/>
    <w:rsid w:val="00C36ACD"/>
    <w:rsid w:val="00CA09EA"/>
    <w:rsid w:val="00D1228F"/>
    <w:rsid w:val="00D62449"/>
    <w:rsid w:val="00DC2456"/>
    <w:rsid w:val="00DC635B"/>
    <w:rsid w:val="00DE3CBC"/>
    <w:rsid w:val="00E840BC"/>
    <w:rsid w:val="00E91507"/>
    <w:rsid w:val="00EE1D7B"/>
    <w:rsid w:val="00EF4A05"/>
    <w:rsid w:val="00F01AAB"/>
    <w:rsid w:val="00F24DA8"/>
    <w:rsid w:val="00FB6968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C5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00C5B"/>
    <w:pPr>
      <w:keepNext/>
      <w:ind w:left="720"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75A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E1D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E1D7B"/>
    <w:rPr>
      <w:rFonts w:cs="Times New Roman"/>
      <w:b/>
      <w:bCs/>
    </w:rPr>
  </w:style>
  <w:style w:type="paragraph" w:styleId="NoSpacing">
    <w:name w:val="No Spacing"/>
    <w:uiPriority w:val="99"/>
    <w:qFormat/>
    <w:rsid w:val="00EE1D7B"/>
    <w:rPr>
      <w:sz w:val="24"/>
      <w:szCs w:val="24"/>
    </w:rPr>
  </w:style>
  <w:style w:type="paragraph" w:customStyle="1" w:styleId="ConsPlusNormal">
    <w:name w:val="ConsPlusNormal"/>
    <w:uiPriority w:val="99"/>
    <w:rsid w:val="00EE1D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E1D7B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2C0606"/>
    <w:rPr>
      <w:rFonts w:ascii="Times New Roman" w:hAnsi="Times New Roman"/>
      <w:sz w:val="25"/>
      <w:u w:val="none"/>
    </w:rPr>
  </w:style>
  <w:style w:type="character" w:customStyle="1" w:styleId="213pt">
    <w:name w:val="Основной текст (2) + 13 pt"/>
    <w:uiPriority w:val="99"/>
    <w:rsid w:val="002C0606"/>
    <w:rPr>
      <w:rFonts w:ascii="Times New Roman" w:hAnsi="Times New Roman"/>
      <w:sz w:val="26"/>
      <w:u w:val="none"/>
    </w:rPr>
  </w:style>
  <w:style w:type="character" w:customStyle="1" w:styleId="20">
    <w:name w:val="Основной текст (2)_"/>
    <w:link w:val="21"/>
    <w:uiPriority w:val="99"/>
    <w:locked/>
    <w:rsid w:val="002C0606"/>
    <w:rPr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2C0606"/>
    <w:pPr>
      <w:widowControl w:val="0"/>
      <w:shd w:val="clear" w:color="auto" w:fill="FFFFFF"/>
      <w:spacing w:before="240" w:after="600" w:line="307" w:lineRule="exact"/>
      <w:jc w:val="both"/>
    </w:pPr>
    <w:rPr>
      <w:sz w:val="25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3210F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0">
    <w:name w:val="Обычный + По ширине"/>
    <w:basedOn w:val="NoSpacing"/>
    <w:uiPriority w:val="99"/>
    <w:rsid w:val="003210F1"/>
    <w:pPr>
      <w:jc w:val="both"/>
    </w:pPr>
  </w:style>
  <w:style w:type="character" w:customStyle="1" w:styleId="Heading2Char1">
    <w:name w:val="Heading 2 Char1"/>
    <w:link w:val="Heading2"/>
    <w:uiPriority w:val="99"/>
    <w:semiHidden/>
    <w:locked/>
    <w:rsid w:val="00300C5B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525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1378</Words>
  <Characters>7858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/>
  <dc:creator>Айрат</dc:creator>
  <cp:keywords/>
  <dc:description/>
  <cp:lastModifiedBy>LAN_OS</cp:lastModifiedBy>
  <cp:revision>6</cp:revision>
  <cp:lastPrinted>2015-06-10T12:05:00Z</cp:lastPrinted>
  <dcterms:created xsi:type="dcterms:W3CDTF">2015-06-10T11:54:00Z</dcterms:created>
  <dcterms:modified xsi:type="dcterms:W3CDTF">2015-07-03T12:10:00Z</dcterms:modified>
</cp:coreProperties>
</file>